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3"/>
      </w:tblGrid>
      <w:tr w:rsidR="00623DF9" w:rsidRPr="00CA0539" w14:paraId="404B2B62" w14:textId="77777777" w:rsidTr="009A051B">
        <w:tc>
          <w:tcPr>
            <w:tcW w:w="709" w:type="dxa"/>
            <w:shd w:val="clear" w:color="auto" w:fill="auto"/>
            <w:vAlign w:val="center"/>
          </w:tcPr>
          <w:p w14:paraId="252709BC" w14:textId="77777777" w:rsidR="00623DF9" w:rsidRPr="002A17C8" w:rsidRDefault="005036AC" w:rsidP="001345D7">
            <w:pPr>
              <w:jc w:val="center"/>
              <w:rPr>
                <w:rFonts w:ascii="Times New Roman" w:eastAsia="Calibri" w:hAnsi="Times New Roman" w:cs="Times New Roman"/>
                <w:bCs/>
                <w:sz w:val="24"/>
                <w:szCs w:val="24"/>
              </w:rPr>
            </w:pPr>
            <w:r w:rsidRPr="002A17C8">
              <w:rPr>
                <w:rFonts w:ascii="Times New Roman" w:eastAsia="Calibri" w:hAnsi="Times New Roman" w:cs="Times New Roman"/>
                <w:bCs/>
                <w:sz w:val="24"/>
                <w:szCs w:val="24"/>
              </w:rPr>
              <w:t>Eil.</w:t>
            </w:r>
          </w:p>
          <w:p w14:paraId="42644844" w14:textId="3E502EFA" w:rsidR="005036AC" w:rsidRPr="00BE7A35" w:rsidRDefault="005036AC" w:rsidP="001345D7">
            <w:pPr>
              <w:jc w:val="center"/>
              <w:rPr>
                <w:rFonts w:ascii="Times New Roman" w:eastAsia="Calibri" w:hAnsi="Times New Roman" w:cs="Times New Roman"/>
                <w:b/>
                <w:sz w:val="24"/>
                <w:szCs w:val="24"/>
              </w:rPr>
            </w:pPr>
            <w:r w:rsidRPr="002A17C8">
              <w:rPr>
                <w:rFonts w:ascii="Times New Roman" w:eastAsia="Calibri" w:hAnsi="Times New Roman" w:cs="Times New Roman"/>
                <w:bCs/>
                <w:sz w:val="24"/>
                <w:szCs w:val="24"/>
              </w:rPr>
              <w:t>Nr.</w:t>
            </w:r>
          </w:p>
        </w:tc>
        <w:tc>
          <w:tcPr>
            <w:tcW w:w="9923" w:type="dxa"/>
            <w:shd w:val="clear" w:color="auto" w:fill="auto"/>
          </w:tcPr>
          <w:p w14:paraId="1C353551" w14:textId="77777777" w:rsidR="005036AC" w:rsidRPr="00BE7A35" w:rsidRDefault="005036AC" w:rsidP="001345D7">
            <w:pPr>
              <w:jc w:val="center"/>
              <w:rPr>
                <w:rFonts w:ascii="Times New Roman" w:eastAsia="Calibri" w:hAnsi="Times New Roman" w:cs="Times New Roman"/>
                <w:b/>
                <w:sz w:val="24"/>
                <w:szCs w:val="24"/>
              </w:rPr>
            </w:pPr>
            <w:r w:rsidRPr="00BE7A35">
              <w:rPr>
                <w:rFonts w:ascii="Times New Roman" w:eastAsia="Calibri" w:hAnsi="Times New Roman" w:cs="Times New Roman"/>
                <w:b/>
                <w:sz w:val="24"/>
                <w:szCs w:val="24"/>
              </w:rPr>
              <w:t>Reikalavimai pirkimo objektui</w:t>
            </w:r>
          </w:p>
        </w:tc>
      </w:tr>
      <w:tr w:rsidR="00FC4225" w:rsidRPr="00CA0539" w14:paraId="79E9EDE8" w14:textId="77777777" w:rsidTr="009A051B">
        <w:tc>
          <w:tcPr>
            <w:tcW w:w="709" w:type="dxa"/>
            <w:shd w:val="clear" w:color="auto" w:fill="auto"/>
            <w:vAlign w:val="center"/>
          </w:tcPr>
          <w:p w14:paraId="49B177C7" w14:textId="67FCA899" w:rsidR="00FC4225" w:rsidRPr="00DB0583" w:rsidRDefault="009377D8" w:rsidP="00DB0583">
            <w:pPr>
              <w:pStyle w:val="ListParagraph"/>
              <w:numPr>
                <w:ilvl w:val="0"/>
                <w:numId w:val="7"/>
              </w:numPr>
              <w:jc w:val="center"/>
              <w:rPr>
                <w:rFonts w:ascii="Times New Roman" w:eastAsia="Calibri" w:hAnsi="Times New Roman" w:cs="Times New Roman"/>
                <w:bCs/>
                <w:sz w:val="24"/>
                <w:szCs w:val="24"/>
              </w:rPr>
            </w:pPr>
            <w:r w:rsidRPr="00DB0583">
              <w:rPr>
                <w:rFonts w:ascii="Times New Roman" w:eastAsia="Calibri" w:hAnsi="Times New Roman" w:cs="Times New Roman"/>
                <w:bCs/>
                <w:sz w:val="24"/>
                <w:szCs w:val="24"/>
              </w:rPr>
              <w:t>1.</w:t>
            </w:r>
          </w:p>
        </w:tc>
        <w:tc>
          <w:tcPr>
            <w:tcW w:w="9923" w:type="dxa"/>
            <w:shd w:val="clear" w:color="auto" w:fill="auto"/>
          </w:tcPr>
          <w:p w14:paraId="67CCCDAE" w14:textId="4555EA5F" w:rsidR="00FC4225" w:rsidRDefault="00FC4225" w:rsidP="00FC4225">
            <w:pPr>
              <w:jc w:val="center"/>
              <w:rPr>
                <w:rFonts w:ascii="Times New Roman" w:eastAsia="Calibri" w:hAnsi="Times New Roman" w:cs="Times New Roman"/>
                <w:b/>
                <w:sz w:val="24"/>
                <w:szCs w:val="24"/>
              </w:rPr>
            </w:pPr>
            <w:r w:rsidRPr="00FC4225">
              <w:rPr>
                <w:rFonts w:ascii="Times New Roman" w:eastAsia="Calibri" w:hAnsi="Times New Roman" w:cs="Times New Roman"/>
                <w:b/>
                <w:sz w:val="24"/>
                <w:szCs w:val="24"/>
              </w:rPr>
              <w:t>Sąvokos ir santrumpos</w:t>
            </w:r>
          </w:p>
          <w:p w14:paraId="36FB87D8" w14:textId="77777777" w:rsidR="00FC4225" w:rsidRPr="00FC4225" w:rsidRDefault="00FC4225" w:rsidP="001A4E05">
            <w:pPr>
              <w:jc w:val="both"/>
              <w:rPr>
                <w:rFonts w:ascii="Times New Roman" w:eastAsia="Calibri" w:hAnsi="Times New Roman" w:cs="Times New Roman"/>
                <w:b/>
                <w:sz w:val="24"/>
                <w:szCs w:val="24"/>
              </w:rPr>
            </w:pPr>
            <w:r w:rsidRPr="00FC4225">
              <w:rPr>
                <w:rFonts w:ascii="Times New Roman" w:eastAsia="Calibri" w:hAnsi="Times New Roman" w:cs="Times New Roman"/>
                <w:b/>
                <w:sz w:val="24"/>
                <w:szCs w:val="24"/>
              </w:rPr>
              <w:t xml:space="preserve">Pirkėjas – </w:t>
            </w:r>
            <w:r w:rsidRPr="001A4E05">
              <w:rPr>
                <w:rFonts w:ascii="Times New Roman" w:eastAsia="Calibri" w:hAnsi="Times New Roman" w:cs="Times New Roman"/>
                <w:sz w:val="24"/>
                <w:szCs w:val="24"/>
              </w:rPr>
              <w:t>Viešoji įstaiga Nacionalinis kraujo centras (toliau - NKC).</w:t>
            </w:r>
          </w:p>
          <w:p w14:paraId="6A973811" w14:textId="23DA46FD" w:rsidR="00FC4225" w:rsidRPr="001A4E05" w:rsidRDefault="00FC4225" w:rsidP="001A4E05">
            <w:pPr>
              <w:jc w:val="both"/>
              <w:rPr>
                <w:rFonts w:ascii="Times New Roman" w:eastAsia="Calibri" w:hAnsi="Times New Roman" w:cs="Times New Roman"/>
                <w:sz w:val="24"/>
                <w:szCs w:val="24"/>
              </w:rPr>
            </w:pPr>
            <w:r w:rsidRPr="00FC4225">
              <w:rPr>
                <w:rFonts w:ascii="Times New Roman" w:eastAsia="Calibri" w:hAnsi="Times New Roman" w:cs="Times New Roman"/>
                <w:b/>
                <w:sz w:val="24"/>
                <w:szCs w:val="24"/>
              </w:rPr>
              <w:t xml:space="preserve">Tiekėjas –  </w:t>
            </w:r>
            <w:r w:rsidRPr="001A4E05">
              <w:rPr>
                <w:rFonts w:ascii="Times New Roman" w:eastAsia="Calibri" w:hAnsi="Times New Roman" w:cs="Times New Roman"/>
                <w:sz w:val="24"/>
                <w:szCs w:val="24"/>
              </w:rPr>
              <w:t>ūkio subjektas – fizinis asmuo, privatusis ar viešasis juridinis asmuo, kita organizacija ir jų</w:t>
            </w:r>
            <w:r w:rsidR="00230864">
              <w:rPr>
                <w:rFonts w:ascii="Times New Roman" w:eastAsia="Calibri" w:hAnsi="Times New Roman" w:cs="Times New Roman"/>
                <w:sz w:val="24"/>
                <w:szCs w:val="24"/>
              </w:rPr>
              <w:t xml:space="preserve"> </w:t>
            </w:r>
            <w:r w:rsidRPr="001A4E05">
              <w:rPr>
                <w:rFonts w:ascii="Times New Roman" w:eastAsia="Calibri" w:hAnsi="Times New Roman" w:cs="Times New Roman"/>
                <w:sz w:val="24"/>
                <w:szCs w:val="24"/>
              </w:rPr>
              <w:t xml:space="preserve">padalinys arba tokių asmenų grupė, įskaitant laikinas ūkio subjektų asociacijas, kurie rinkoje siūlo atlikti darbus, tiekti prekes ar teikti paslaugas. </w:t>
            </w:r>
          </w:p>
          <w:p w14:paraId="464ED2C5" w14:textId="0AF348D9" w:rsidR="00FC4225" w:rsidRPr="00FC4225" w:rsidRDefault="00FC4225" w:rsidP="001A4E05">
            <w:pPr>
              <w:jc w:val="both"/>
              <w:rPr>
                <w:rFonts w:ascii="Times New Roman" w:eastAsia="Calibri" w:hAnsi="Times New Roman" w:cs="Times New Roman"/>
                <w:b/>
                <w:sz w:val="24"/>
                <w:szCs w:val="24"/>
              </w:rPr>
            </w:pPr>
            <w:r w:rsidRPr="00FC4225">
              <w:rPr>
                <w:rFonts w:ascii="Times New Roman" w:eastAsia="Calibri" w:hAnsi="Times New Roman" w:cs="Times New Roman"/>
                <w:b/>
                <w:sz w:val="24"/>
                <w:szCs w:val="24"/>
              </w:rPr>
              <w:t>Įranga</w:t>
            </w:r>
            <w:r w:rsidR="00AB57F0">
              <w:rPr>
                <w:rFonts w:ascii="Times New Roman" w:eastAsia="Calibri" w:hAnsi="Times New Roman" w:cs="Times New Roman"/>
                <w:b/>
                <w:sz w:val="24"/>
                <w:szCs w:val="24"/>
              </w:rPr>
              <w:t xml:space="preserve"> - </w:t>
            </w:r>
            <w:r w:rsidRPr="00FC4225">
              <w:rPr>
                <w:rFonts w:ascii="Times New Roman" w:eastAsia="Calibri" w:hAnsi="Times New Roman" w:cs="Times New Roman"/>
                <w:b/>
                <w:sz w:val="24"/>
                <w:szCs w:val="24"/>
              </w:rPr>
              <w:t xml:space="preserve">  </w:t>
            </w:r>
            <w:r w:rsidRPr="001A4E05">
              <w:rPr>
                <w:rFonts w:ascii="Times New Roman" w:eastAsia="Calibri" w:hAnsi="Times New Roman" w:cs="Times New Roman"/>
                <w:sz w:val="24"/>
                <w:szCs w:val="24"/>
              </w:rPr>
              <w:t>tai bet koks instrumentas, aparatas, prietaisas, medžiaga ar kitas daiktas, naudojamas atskirai arba derinyje, įskaitant ir jam taikyti reikalingą programinę įrangą, skirtas, kaip numatyta gamintojo</w:t>
            </w:r>
            <w:r w:rsidR="00AB57F0" w:rsidRPr="001A4E05">
              <w:rPr>
                <w:rFonts w:ascii="Times New Roman" w:eastAsia="Calibri" w:hAnsi="Times New Roman" w:cs="Times New Roman"/>
                <w:sz w:val="24"/>
                <w:szCs w:val="24"/>
              </w:rPr>
              <w:t>.</w:t>
            </w:r>
          </w:p>
          <w:p w14:paraId="58F8AD4D" w14:textId="6535BDA3" w:rsidR="00FC4225" w:rsidRPr="00FC4225" w:rsidRDefault="00FC4225" w:rsidP="001A4E05">
            <w:pPr>
              <w:jc w:val="both"/>
              <w:rPr>
                <w:rFonts w:ascii="Times New Roman" w:eastAsia="Calibri" w:hAnsi="Times New Roman" w:cs="Times New Roman"/>
                <w:b/>
                <w:sz w:val="24"/>
                <w:szCs w:val="24"/>
              </w:rPr>
            </w:pPr>
            <w:r w:rsidRPr="00FC4225">
              <w:rPr>
                <w:rFonts w:ascii="Times New Roman" w:eastAsia="Calibri" w:hAnsi="Times New Roman" w:cs="Times New Roman"/>
                <w:b/>
                <w:sz w:val="24"/>
                <w:szCs w:val="24"/>
              </w:rPr>
              <w:t xml:space="preserve">Pirkimas – </w:t>
            </w:r>
            <w:r w:rsidRPr="001A4E05">
              <w:rPr>
                <w:rFonts w:ascii="Times New Roman" w:eastAsia="Calibri" w:hAnsi="Times New Roman" w:cs="Times New Roman"/>
                <w:sz w:val="24"/>
                <w:szCs w:val="24"/>
              </w:rPr>
              <w:t xml:space="preserve">perkančiosios organizacijos atliekamas ir Viešųjų pirkimų įstatymu reglamentuojamas prekių pirkimas, kurio tikslas – </w:t>
            </w:r>
            <w:r w:rsidRPr="00FF62B5">
              <w:rPr>
                <w:rFonts w:ascii="Times New Roman" w:eastAsia="Calibri" w:hAnsi="Times New Roman" w:cs="Times New Roman"/>
                <w:sz w:val="24"/>
                <w:szCs w:val="24"/>
              </w:rPr>
              <w:t>sudaryti viešojo pirkimo</w:t>
            </w:r>
            <w:r w:rsidR="00FF62B5" w:rsidRPr="00FF62B5">
              <w:rPr>
                <w:rFonts w:ascii="Times New Roman" w:eastAsia="Calibri" w:hAnsi="Times New Roman" w:cs="Times New Roman"/>
                <w:sz w:val="24"/>
                <w:szCs w:val="24"/>
              </w:rPr>
              <w:t xml:space="preserve"> </w:t>
            </w:r>
            <w:r w:rsidRPr="00FF62B5">
              <w:rPr>
                <w:rFonts w:ascii="Times New Roman" w:eastAsia="Calibri" w:hAnsi="Times New Roman" w:cs="Times New Roman"/>
                <w:sz w:val="24"/>
                <w:szCs w:val="24"/>
              </w:rPr>
              <w:t>–</w:t>
            </w:r>
            <w:r w:rsidR="00FF62B5" w:rsidRPr="00FF62B5">
              <w:rPr>
                <w:rFonts w:ascii="Times New Roman" w:eastAsia="Calibri" w:hAnsi="Times New Roman" w:cs="Times New Roman"/>
                <w:sz w:val="24"/>
                <w:szCs w:val="24"/>
              </w:rPr>
              <w:t xml:space="preserve"> </w:t>
            </w:r>
            <w:r w:rsidRPr="00FF62B5">
              <w:rPr>
                <w:rFonts w:ascii="Times New Roman" w:eastAsia="Calibri" w:hAnsi="Times New Roman" w:cs="Times New Roman"/>
                <w:sz w:val="24"/>
                <w:szCs w:val="24"/>
              </w:rPr>
              <w:t>pardavimo sutartį.</w:t>
            </w:r>
          </w:p>
          <w:p w14:paraId="694098F7" w14:textId="277BBCBA" w:rsidR="005D16B2" w:rsidRPr="004F520D" w:rsidRDefault="00FC4225" w:rsidP="005D16B2">
            <w:pPr>
              <w:jc w:val="both"/>
              <w:rPr>
                <w:rFonts w:ascii="Times New Roman" w:eastAsia="Calibri" w:hAnsi="Times New Roman" w:cs="Times New Roman"/>
                <w:sz w:val="24"/>
                <w:szCs w:val="24"/>
              </w:rPr>
            </w:pPr>
            <w:r w:rsidRPr="00FC4225">
              <w:rPr>
                <w:rFonts w:ascii="Times New Roman" w:eastAsia="Calibri" w:hAnsi="Times New Roman" w:cs="Times New Roman"/>
                <w:b/>
                <w:sz w:val="24"/>
                <w:szCs w:val="24"/>
              </w:rPr>
              <w:t xml:space="preserve">TS – </w:t>
            </w:r>
            <w:r w:rsidRPr="001A4E05">
              <w:rPr>
                <w:rFonts w:ascii="Times New Roman" w:eastAsia="Calibri" w:hAnsi="Times New Roman" w:cs="Times New Roman"/>
                <w:sz w:val="24"/>
                <w:szCs w:val="24"/>
              </w:rPr>
              <w:t xml:space="preserve">ši techninė </w:t>
            </w:r>
            <w:r w:rsidRPr="00FF62B5">
              <w:rPr>
                <w:rFonts w:ascii="Times New Roman" w:eastAsia="Calibri" w:hAnsi="Times New Roman" w:cs="Times New Roman"/>
                <w:sz w:val="24"/>
                <w:szCs w:val="24"/>
              </w:rPr>
              <w:t>specifikacija</w:t>
            </w:r>
            <w:r w:rsidRPr="004F520D">
              <w:rPr>
                <w:rFonts w:ascii="Times New Roman" w:eastAsia="Calibri" w:hAnsi="Times New Roman" w:cs="Times New Roman"/>
                <w:sz w:val="24"/>
                <w:szCs w:val="24"/>
              </w:rPr>
              <w:t>.</w:t>
            </w:r>
          </w:p>
          <w:p w14:paraId="6E3926F3" w14:textId="70271C76" w:rsidR="005D16B2" w:rsidRPr="004F520D" w:rsidRDefault="005D16B2" w:rsidP="005D16B2">
            <w:pPr>
              <w:jc w:val="both"/>
              <w:rPr>
                <w:rFonts w:ascii="Times New Roman" w:eastAsia="Calibri" w:hAnsi="Times New Roman" w:cs="Times New Roman"/>
                <w:sz w:val="24"/>
                <w:szCs w:val="24"/>
              </w:rPr>
            </w:pPr>
            <w:r w:rsidRPr="005D16B2">
              <w:rPr>
                <w:rFonts w:ascii="Times New Roman" w:eastAsia="Calibri" w:hAnsi="Times New Roman" w:cs="Times New Roman"/>
                <w:b/>
                <w:sz w:val="24"/>
                <w:szCs w:val="24"/>
              </w:rPr>
              <w:t>Medicinos priemonė</w:t>
            </w:r>
            <w:r w:rsidRPr="004F520D">
              <w:rPr>
                <w:rFonts w:ascii="Times New Roman" w:eastAsia="Calibri" w:hAnsi="Times New Roman" w:cs="Times New Roman"/>
                <w:sz w:val="24"/>
                <w:szCs w:val="24"/>
              </w:rPr>
              <w:t xml:space="preserve"> – tai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diagnostikos medicinos priemonė, kuri yra reagentas, iš reagento pagamintas produktas, kalibravimo medžiaga, kontrolinė medžiaga, rinkinys, instrumentas, aparatas, įranga, programinė įranga arba sistema, naudojami patys vieni arba kartu su kitomis priemonėmis, gamintojo numatyta naudoti iš žmogaus kūno paimtų mėginių, įskaitant donorų kraują ir audinius,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tyrimui.</w:t>
            </w:r>
          </w:p>
          <w:p w14:paraId="384CEB41" w14:textId="219835B6" w:rsidR="005D16B2" w:rsidRPr="00BE7A35" w:rsidRDefault="005D16B2" w:rsidP="005D16B2">
            <w:pPr>
              <w:jc w:val="both"/>
              <w:rPr>
                <w:rFonts w:ascii="Times New Roman" w:eastAsia="Calibri" w:hAnsi="Times New Roman" w:cs="Times New Roman"/>
                <w:b/>
                <w:sz w:val="24"/>
                <w:szCs w:val="24"/>
              </w:rPr>
            </w:pPr>
            <w:proofErr w:type="spellStart"/>
            <w:r w:rsidRPr="004F520D">
              <w:rPr>
                <w:rFonts w:ascii="Times New Roman" w:eastAsia="Calibri" w:hAnsi="Times New Roman" w:cs="Times New Roman"/>
                <w:b/>
                <w:i/>
                <w:iCs/>
                <w:sz w:val="24"/>
                <w:szCs w:val="24"/>
              </w:rPr>
              <w:t>In</w:t>
            </w:r>
            <w:proofErr w:type="spellEnd"/>
            <w:r w:rsidRPr="004F520D">
              <w:rPr>
                <w:rFonts w:ascii="Times New Roman" w:eastAsia="Calibri" w:hAnsi="Times New Roman" w:cs="Times New Roman"/>
                <w:b/>
                <w:i/>
                <w:iCs/>
                <w:sz w:val="24"/>
                <w:szCs w:val="24"/>
              </w:rPr>
              <w:t xml:space="preserve"> </w:t>
            </w:r>
            <w:proofErr w:type="spellStart"/>
            <w:r w:rsidRPr="004F520D">
              <w:rPr>
                <w:rFonts w:ascii="Times New Roman" w:eastAsia="Calibri" w:hAnsi="Times New Roman" w:cs="Times New Roman"/>
                <w:b/>
                <w:i/>
                <w:iCs/>
                <w:sz w:val="24"/>
                <w:szCs w:val="24"/>
              </w:rPr>
              <w:t>vitro</w:t>
            </w:r>
            <w:proofErr w:type="spellEnd"/>
            <w:r w:rsidRPr="005D16B2">
              <w:rPr>
                <w:rFonts w:ascii="Times New Roman" w:eastAsia="Calibri" w:hAnsi="Times New Roman" w:cs="Times New Roman"/>
                <w:b/>
                <w:sz w:val="24"/>
                <w:szCs w:val="24"/>
              </w:rPr>
              <w:t xml:space="preserve"> medicinos priemonės priedas</w:t>
            </w:r>
            <w:r w:rsidRPr="004F520D">
              <w:rPr>
                <w:rFonts w:ascii="Times New Roman" w:eastAsia="Calibri" w:hAnsi="Times New Roman" w:cs="Times New Roman"/>
                <w:sz w:val="24"/>
                <w:szCs w:val="24"/>
              </w:rPr>
              <w:t xml:space="preserve"> (toliau – priedas) – gaminys, kuris nors pats ir nėra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diagnostikos priemonė, tačiau gamintojo yra numatytas naudoti kartu su viena ar keliomis konkrečiomis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diagnostikos medicinos priemonėmis, kad būtų galima sudaryti konkrečią galimybę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diagnostikos medicinos priemonę (-</w:t>
            </w:r>
            <w:proofErr w:type="spellStart"/>
            <w:r w:rsidRPr="004F520D">
              <w:rPr>
                <w:rFonts w:ascii="Times New Roman" w:eastAsia="Calibri" w:hAnsi="Times New Roman" w:cs="Times New Roman"/>
                <w:sz w:val="24"/>
                <w:szCs w:val="24"/>
              </w:rPr>
              <w:t>es</w:t>
            </w:r>
            <w:proofErr w:type="spellEnd"/>
            <w:r w:rsidRPr="004F520D">
              <w:rPr>
                <w:rFonts w:ascii="Times New Roman" w:eastAsia="Calibri" w:hAnsi="Times New Roman" w:cs="Times New Roman"/>
                <w:sz w:val="24"/>
                <w:szCs w:val="24"/>
              </w:rPr>
              <w:t>) naudoti pagal jos (jų) numatytą (-</w:t>
            </w:r>
            <w:proofErr w:type="spellStart"/>
            <w:r w:rsidRPr="004F520D">
              <w:rPr>
                <w:rFonts w:ascii="Times New Roman" w:eastAsia="Calibri" w:hAnsi="Times New Roman" w:cs="Times New Roman"/>
                <w:sz w:val="24"/>
                <w:szCs w:val="24"/>
              </w:rPr>
              <w:t>as</w:t>
            </w:r>
            <w:proofErr w:type="spellEnd"/>
            <w:r w:rsidRPr="004F520D">
              <w:rPr>
                <w:rFonts w:ascii="Times New Roman" w:eastAsia="Calibri" w:hAnsi="Times New Roman" w:cs="Times New Roman"/>
                <w:sz w:val="24"/>
                <w:szCs w:val="24"/>
              </w:rPr>
              <w:t>) paskirtį (-</w:t>
            </w:r>
            <w:proofErr w:type="spellStart"/>
            <w:r w:rsidRPr="004F520D">
              <w:rPr>
                <w:rFonts w:ascii="Times New Roman" w:eastAsia="Calibri" w:hAnsi="Times New Roman" w:cs="Times New Roman"/>
                <w:sz w:val="24"/>
                <w:szCs w:val="24"/>
              </w:rPr>
              <w:t>is</w:t>
            </w:r>
            <w:proofErr w:type="spellEnd"/>
            <w:r w:rsidRPr="004F520D">
              <w:rPr>
                <w:rFonts w:ascii="Times New Roman" w:eastAsia="Calibri" w:hAnsi="Times New Roman" w:cs="Times New Roman"/>
                <w:sz w:val="24"/>
                <w:szCs w:val="24"/>
              </w:rPr>
              <w:t xml:space="preserve">) arba konkrečiai ir tiesiogiai padėti užtikrinti </w:t>
            </w:r>
            <w:proofErr w:type="spellStart"/>
            <w:r w:rsidRPr="004F520D">
              <w:rPr>
                <w:rFonts w:ascii="Times New Roman" w:eastAsia="Calibri" w:hAnsi="Times New Roman" w:cs="Times New Roman"/>
                <w:i/>
                <w:iCs/>
                <w:sz w:val="24"/>
                <w:szCs w:val="24"/>
              </w:rPr>
              <w:t>in</w:t>
            </w:r>
            <w:proofErr w:type="spellEnd"/>
            <w:r w:rsidRPr="004F520D">
              <w:rPr>
                <w:rFonts w:ascii="Times New Roman" w:eastAsia="Calibri" w:hAnsi="Times New Roman" w:cs="Times New Roman"/>
                <w:i/>
                <w:iCs/>
                <w:sz w:val="24"/>
                <w:szCs w:val="24"/>
              </w:rPr>
              <w:t xml:space="preserve"> </w:t>
            </w:r>
            <w:proofErr w:type="spellStart"/>
            <w:r w:rsidRPr="004F520D">
              <w:rPr>
                <w:rFonts w:ascii="Times New Roman" w:eastAsia="Calibri" w:hAnsi="Times New Roman" w:cs="Times New Roman"/>
                <w:i/>
                <w:iCs/>
                <w:sz w:val="24"/>
                <w:szCs w:val="24"/>
              </w:rPr>
              <w:t>vitro</w:t>
            </w:r>
            <w:proofErr w:type="spellEnd"/>
            <w:r w:rsidRPr="004F520D">
              <w:rPr>
                <w:rFonts w:ascii="Times New Roman" w:eastAsia="Calibri" w:hAnsi="Times New Roman" w:cs="Times New Roman"/>
                <w:sz w:val="24"/>
                <w:szCs w:val="24"/>
              </w:rPr>
              <w:t xml:space="preserve"> diagnostikos medicinos priemonės (-</w:t>
            </w:r>
            <w:proofErr w:type="spellStart"/>
            <w:r w:rsidRPr="004F520D">
              <w:rPr>
                <w:rFonts w:ascii="Times New Roman" w:eastAsia="Calibri" w:hAnsi="Times New Roman" w:cs="Times New Roman"/>
                <w:sz w:val="24"/>
                <w:szCs w:val="24"/>
              </w:rPr>
              <w:t>ių</w:t>
            </w:r>
            <w:proofErr w:type="spellEnd"/>
            <w:r w:rsidRPr="004F520D">
              <w:rPr>
                <w:rFonts w:ascii="Times New Roman" w:eastAsia="Calibri" w:hAnsi="Times New Roman" w:cs="Times New Roman"/>
                <w:sz w:val="24"/>
                <w:szCs w:val="24"/>
              </w:rPr>
              <w:t>) medicininį funkcionalumą atsižvelgiant į jos (jų) numatytą paskirtį (-</w:t>
            </w:r>
            <w:proofErr w:type="spellStart"/>
            <w:r w:rsidRPr="004F520D">
              <w:rPr>
                <w:rFonts w:ascii="Times New Roman" w:eastAsia="Calibri" w:hAnsi="Times New Roman" w:cs="Times New Roman"/>
                <w:sz w:val="24"/>
                <w:szCs w:val="24"/>
              </w:rPr>
              <w:t>is</w:t>
            </w:r>
            <w:proofErr w:type="spellEnd"/>
            <w:r w:rsidRPr="004F520D">
              <w:rPr>
                <w:rFonts w:ascii="Times New Roman" w:eastAsia="Calibri" w:hAnsi="Times New Roman" w:cs="Times New Roman"/>
                <w:sz w:val="24"/>
                <w:szCs w:val="24"/>
              </w:rPr>
              <w:t>).</w:t>
            </w:r>
          </w:p>
        </w:tc>
      </w:tr>
      <w:tr w:rsidR="00C852D2" w:rsidRPr="00CA0539" w14:paraId="7DA6E3E8" w14:textId="6FCEFD36" w:rsidTr="009A051B">
        <w:trPr>
          <w:trHeight w:val="1140"/>
        </w:trPr>
        <w:tc>
          <w:tcPr>
            <w:tcW w:w="709" w:type="dxa"/>
            <w:shd w:val="clear" w:color="auto" w:fill="auto"/>
            <w:vAlign w:val="center"/>
          </w:tcPr>
          <w:p w14:paraId="0CE859D0" w14:textId="30D92AFB" w:rsidR="00C852D2" w:rsidRPr="00DB0583" w:rsidRDefault="009377D8" w:rsidP="00DB0583">
            <w:pPr>
              <w:pStyle w:val="ListParagraph"/>
              <w:numPr>
                <w:ilvl w:val="0"/>
                <w:numId w:val="7"/>
              </w:numPr>
              <w:jc w:val="center"/>
              <w:rPr>
                <w:rFonts w:ascii="Times New Roman" w:eastAsia="Calibri" w:hAnsi="Times New Roman" w:cs="Times New Roman"/>
                <w:sz w:val="24"/>
                <w:szCs w:val="24"/>
              </w:rPr>
            </w:pPr>
            <w:r w:rsidRPr="00DB0583">
              <w:rPr>
                <w:rFonts w:ascii="Times New Roman" w:eastAsia="Calibri" w:hAnsi="Times New Roman" w:cs="Times New Roman"/>
                <w:sz w:val="24"/>
                <w:szCs w:val="24"/>
              </w:rPr>
              <w:t>2</w:t>
            </w:r>
            <w:r w:rsidR="00FB7D3A" w:rsidRPr="00DB0583">
              <w:rPr>
                <w:rFonts w:ascii="Times New Roman" w:eastAsia="Calibri" w:hAnsi="Times New Roman" w:cs="Times New Roman"/>
                <w:sz w:val="24"/>
                <w:szCs w:val="24"/>
              </w:rPr>
              <w:t>.</w:t>
            </w:r>
          </w:p>
          <w:p w14:paraId="6B221390" w14:textId="2A2448B4" w:rsidR="00C852D2" w:rsidRPr="00BE7A35" w:rsidRDefault="00C852D2" w:rsidP="00C852D2">
            <w:pPr>
              <w:ind w:firstLine="605"/>
              <w:rPr>
                <w:rFonts w:ascii="Times New Roman" w:eastAsia="Calibri" w:hAnsi="Times New Roman" w:cs="Times New Roman"/>
                <w:b/>
                <w:sz w:val="24"/>
                <w:szCs w:val="24"/>
              </w:rPr>
            </w:pPr>
          </w:p>
        </w:tc>
        <w:tc>
          <w:tcPr>
            <w:tcW w:w="9923" w:type="dxa"/>
            <w:shd w:val="clear" w:color="auto" w:fill="auto"/>
            <w:vAlign w:val="center"/>
          </w:tcPr>
          <w:p w14:paraId="761BB91F" w14:textId="77777777" w:rsidR="00FC3E37" w:rsidRPr="00FC3E37" w:rsidRDefault="00FC3E37" w:rsidP="00FC3E37">
            <w:pPr>
              <w:jc w:val="both"/>
              <w:rPr>
                <w:rFonts w:ascii="Times New Roman" w:eastAsia="Calibri" w:hAnsi="Times New Roman" w:cs="Times New Roman"/>
                <w:sz w:val="24"/>
                <w:szCs w:val="24"/>
              </w:rPr>
            </w:pPr>
            <w:r w:rsidRPr="00FC3E37">
              <w:rPr>
                <w:rFonts w:ascii="Times New Roman" w:eastAsia="Calibri" w:hAnsi="Times New Roman" w:cs="Times New Roman"/>
                <w:sz w:val="24"/>
                <w:szCs w:val="24"/>
              </w:rPr>
              <w:t>PIRKIMO OBJEKTAS:</w:t>
            </w:r>
          </w:p>
          <w:p w14:paraId="72D50623" w14:textId="5535626F" w:rsidR="005D16B2" w:rsidRPr="001B29D2" w:rsidRDefault="005D16B2" w:rsidP="001B29D2">
            <w:pPr>
              <w:jc w:val="both"/>
              <w:rPr>
                <w:rFonts w:ascii="Times New Roman" w:eastAsia="Calibri" w:hAnsi="Times New Roman" w:cs="Times New Roman"/>
                <w:sz w:val="24"/>
                <w:szCs w:val="24"/>
              </w:rPr>
            </w:pPr>
            <w:r w:rsidRPr="001B29D2">
              <w:rPr>
                <w:rFonts w:ascii="Times New Roman" w:eastAsia="Calibri" w:hAnsi="Times New Roman" w:cs="Times New Roman"/>
                <w:sz w:val="24"/>
                <w:szCs w:val="24"/>
              </w:rPr>
              <w:t>Vieno mėginio tyrimas  t. y. vieno kraujo mėginio ištyrimui reikalingas Medicinos priemonių bei priedų rinkinys, skirtas hemoglobino koncentracijos nustatymui kapiliariniame kraujyje</w:t>
            </w:r>
            <w:r w:rsidR="001B29D2">
              <w:rPr>
                <w:rFonts w:ascii="Times New Roman" w:eastAsia="Calibri" w:hAnsi="Times New Roman" w:cs="Times New Roman"/>
                <w:sz w:val="24"/>
                <w:szCs w:val="24"/>
              </w:rPr>
              <w:t xml:space="preserve"> </w:t>
            </w:r>
            <w:r w:rsidRPr="001B29D2">
              <w:rPr>
                <w:rFonts w:ascii="Times New Roman" w:eastAsia="Calibri" w:hAnsi="Times New Roman" w:cs="Times New Roman"/>
                <w:sz w:val="24"/>
                <w:szCs w:val="24"/>
              </w:rPr>
              <w:t xml:space="preserve">su Įrangos (30 </w:t>
            </w:r>
            <w:proofErr w:type="spellStart"/>
            <w:r w:rsidRPr="001B29D2">
              <w:rPr>
                <w:rFonts w:ascii="Times New Roman" w:eastAsia="Calibri" w:hAnsi="Times New Roman" w:cs="Times New Roman"/>
                <w:sz w:val="24"/>
                <w:szCs w:val="24"/>
              </w:rPr>
              <w:t>vnt</w:t>
            </w:r>
            <w:proofErr w:type="spellEnd"/>
            <w:r w:rsidRPr="001B29D2">
              <w:rPr>
                <w:rFonts w:ascii="Times New Roman" w:eastAsia="Calibri" w:hAnsi="Times New Roman" w:cs="Times New Roman"/>
                <w:sz w:val="24"/>
                <w:szCs w:val="24"/>
              </w:rPr>
              <w:t>) įsigijimu panaudos būdu.</w:t>
            </w:r>
          </w:p>
        </w:tc>
      </w:tr>
      <w:tr w:rsidR="00F939DC" w:rsidRPr="00CA0539" w14:paraId="1B7914A3" w14:textId="77777777" w:rsidTr="009A051B">
        <w:trPr>
          <w:trHeight w:val="263"/>
        </w:trPr>
        <w:tc>
          <w:tcPr>
            <w:tcW w:w="709" w:type="dxa"/>
            <w:shd w:val="clear" w:color="auto" w:fill="auto"/>
            <w:vAlign w:val="center"/>
          </w:tcPr>
          <w:p w14:paraId="19E5206C" w14:textId="49BD7898" w:rsidR="00F939DC" w:rsidRPr="00DB0583" w:rsidRDefault="00F939DC" w:rsidP="00DB0583">
            <w:pPr>
              <w:pStyle w:val="ListParagraph"/>
              <w:numPr>
                <w:ilvl w:val="0"/>
                <w:numId w:val="7"/>
              </w:numPr>
              <w:autoSpaceDN/>
              <w:contextualSpacing/>
              <w:textAlignment w:val="auto"/>
              <w:rPr>
                <w:rFonts w:ascii="Times New Roman" w:eastAsia="Calibri" w:hAnsi="Times New Roman" w:cs="Times New Roman"/>
                <w:sz w:val="24"/>
                <w:szCs w:val="24"/>
              </w:rPr>
            </w:pPr>
          </w:p>
        </w:tc>
        <w:tc>
          <w:tcPr>
            <w:tcW w:w="9923" w:type="dxa"/>
            <w:shd w:val="clear" w:color="auto" w:fill="auto"/>
          </w:tcPr>
          <w:p w14:paraId="06198111" w14:textId="7474ACD9" w:rsidR="00F939DC" w:rsidRPr="00FB7D3A" w:rsidRDefault="00F939DC" w:rsidP="00FB7D3A">
            <w:pPr>
              <w:rPr>
                <w:rFonts w:ascii="Times New Roman" w:eastAsia="Calibri" w:hAnsi="Times New Roman" w:cs="Times New Roman"/>
                <w:sz w:val="24"/>
                <w:szCs w:val="24"/>
              </w:rPr>
            </w:pPr>
            <w:r w:rsidRPr="00FB7D3A">
              <w:rPr>
                <w:rFonts w:ascii="Times New Roman" w:eastAsia="Calibri" w:hAnsi="Times New Roman" w:cs="Times New Roman"/>
                <w:sz w:val="24"/>
                <w:szCs w:val="24"/>
              </w:rPr>
              <w:t xml:space="preserve">Planuojamas orientacinis </w:t>
            </w:r>
            <w:r w:rsidR="00FB7D3A">
              <w:rPr>
                <w:rFonts w:ascii="Times New Roman" w:eastAsia="Calibri" w:hAnsi="Times New Roman" w:cs="Times New Roman"/>
                <w:sz w:val="24"/>
                <w:szCs w:val="24"/>
              </w:rPr>
              <w:t>tyrimų</w:t>
            </w:r>
            <w:r w:rsidRPr="00FB7D3A">
              <w:rPr>
                <w:rFonts w:ascii="Times New Roman" w:eastAsia="Calibri" w:hAnsi="Times New Roman" w:cs="Times New Roman"/>
                <w:sz w:val="24"/>
                <w:szCs w:val="24"/>
              </w:rPr>
              <w:t xml:space="preserve"> skaičius 36 mėn. –</w:t>
            </w:r>
            <w:r w:rsidR="008D5CB9">
              <w:rPr>
                <w:rFonts w:ascii="Times New Roman" w:eastAsia="Calibri" w:hAnsi="Times New Roman" w:cs="Times New Roman"/>
                <w:sz w:val="24"/>
                <w:szCs w:val="24"/>
              </w:rPr>
              <w:t xml:space="preserve"> </w:t>
            </w:r>
            <w:r w:rsidRPr="00FB7D3A">
              <w:rPr>
                <w:rFonts w:ascii="Times New Roman" w:eastAsia="Calibri" w:hAnsi="Times New Roman" w:cs="Times New Roman"/>
                <w:sz w:val="24"/>
                <w:szCs w:val="24"/>
              </w:rPr>
              <w:t>2</w:t>
            </w:r>
            <w:r w:rsidR="00957BD2" w:rsidRPr="00FB7D3A">
              <w:rPr>
                <w:rFonts w:ascii="Times New Roman" w:eastAsia="Calibri" w:hAnsi="Times New Roman" w:cs="Times New Roman"/>
                <w:sz w:val="24"/>
                <w:szCs w:val="24"/>
              </w:rPr>
              <w:t>8</w:t>
            </w:r>
            <w:r w:rsidRPr="00FB7D3A">
              <w:rPr>
                <w:rFonts w:ascii="Times New Roman" w:eastAsia="Calibri" w:hAnsi="Times New Roman" w:cs="Times New Roman"/>
                <w:sz w:val="24"/>
                <w:szCs w:val="24"/>
              </w:rPr>
              <w:t>0</w:t>
            </w:r>
            <w:r w:rsidR="00FB7D3A">
              <w:rPr>
                <w:rFonts w:ascii="Times New Roman" w:eastAsia="Calibri" w:hAnsi="Times New Roman" w:cs="Times New Roman"/>
                <w:sz w:val="24"/>
                <w:szCs w:val="24"/>
              </w:rPr>
              <w:t> </w:t>
            </w:r>
            <w:r w:rsidRPr="00FB7D3A">
              <w:rPr>
                <w:rFonts w:ascii="Times New Roman" w:eastAsia="Calibri" w:hAnsi="Times New Roman" w:cs="Times New Roman"/>
                <w:sz w:val="24"/>
                <w:szCs w:val="24"/>
              </w:rPr>
              <w:t>000</w:t>
            </w:r>
            <w:r w:rsidR="00FB7D3A">
              <w:rPr>
                <w:rFonts w:ascii="Times New Roman" w:eastAsia="Calibri" w:hAnsi="Times New Roman" w:cs="Times New Roman"/>
                <w:sz w:val="24"/>
                <w:szCs w:val="24"/>
              </w:rPr>
              <w:t>.</w:t>
            </w:r>
          </w:p>
        </w:tc>
      </w:tr>
      <w:tr w:rsidR="00623DF9" w:rsidRPr="00CA0539" w14:paraId="76AA35F6" w14:textId="77777777" w:rsidTr="009A051B">
        <w:trPr>
          <w:trHeight w:val="420"/>
        </w:trPr>
        <w:tc>
          <w:tcPr>
            <w:tcW w:w="709" w:type="dxa"/>
            <w:shd w:val="clear" w:color="auto" w:fill="auto"/>
            <w:vAlign w:val="center"/>
          </w:tcPr>
          <w:p w14:paraId="27FB7F3A" w14:textId="763FEEBC" w:rsidR="005036AC" w:rsidRPr="00DB0583" w:rsidRDefault="004F520D" w:rsidP="00DB0583">
            <w:pPr>
              <w:pStyle w:val="ListParagraph"/>
              <w:numPr>
                <w:ilvl w:val="0"/>
                <w:numId w:val="7"/>
              </w:numPr>
              <w:autoSpaceDN/>
              <w:contextualSpacing/>
              <w:jc w:val="center"/>
              <w:textAlignment w:val="auto"/>
              <w:rPr>
                <w:rFonts w:ascii="Times New Roman" w:eastAsia="Calibri" w:hAnsi="Times New Roman" w:cs="Times New Roman"/>
                <w:sz w:val="24"/>
                <w:szCs w:val="24"/>
              </w:rPr>
            </w:pPr>
            <w:r w:rsidRPr="00DB0583">
              <w:rPr>
                <w:rFonts w:ascii="Times New Roman" w:eastAsia="Calibri" w:hAnsi="Times New Roman" w:cs="Times New Roman"/>
                <w:sz w:val="24"/>
                <w:szCs w:val="24"/>
              </w:rPr>
              <w:t>3</w:t>
            </w:r>
            <w:r w:rsidR="00BA19A8" w:rsidRPr="00DB0583">
              <w:rPr>
                <w:rFonts w:ascii="Times New Roman" w:eastAsia="Calibri" w:hAnsi="Times New Roman" w:cs="Times New Roman"/>
                <w:sz w:val="24"/>
                <w:szCs w:val="24"/>
              </w:rPr>
              <w:t>.</w:t>
            </w:r>
          </w:p>
        </w:tc>
        <w:tc>
          <w:tcPr>
            <w:tcW w:w="9923" w:type="dxa"/>
            <w:shd w:val="clear" w:color="auto" w:fill="auto"/>
            <w:vAlign w:val="center"/>
          </w:tcPr>
          <w:p w14:paraId="764CAD88" w14:textId="7F3812D4" w:rsidR="005036AC" w:rsidRPr="00DE4C5B" w:rsidRDefault="00230864" w:rsidP="00230864">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Bendriniai reikalavimai</w:t>
            </w:r>
          </w:p>
        </w:tc>
      </w:tr>
      <w:tr w:rsidR="009A4762" w:rsidRPr="00CA0539" w14:paraId="47FFE037" w14:textId="77777777" w:rsidTr="009A051B">
        <w:trPr>
          <w:trHeight w:val="684"/>
        </w:trPr>
        <w:tc>
          <w:tcPr>
            <w:tcW w:w="709" w:type="dxa"/>
            <w:shd w:val="clear" w:color="auto" w:fill="auto"/>
            <w:vAlign w:val="center"/>
          </w:tcPr>
          <w:p w14:paraId="0E3FF217" w14:textId="6B6C1683" w:rsidR="009A4762" w:rsidRPr="0029786F" w:rsidRDefault="0029786F" w:rsidP="0029786F">
            <w:pPr>
              <w:contextualSpacing/>
              <w:jc w:val="center"/>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4.1</w:t>
            </w:r>
          </w:p>
        </w:tc>
        <w:tc>
          <w:tcPr>
            <w:tcW w:w="9923" w:type="dxa"/>
            <w:shd w:val="clear" w:color="auto" w:fill="auto"/>
          </w:tcPr>
          <w:p w14:paraId="46370677" w14:textId="68D86164" w:rsidR="00CF3531" w:rsidRDefault="004F520D" w:rsidP="003E5F54">
            <w:pPr>
              <w:jc w:val="both"/>
              <w:rPr>
                <w:rFonts w:ascii="Times New Roman" w:eastAsia="Calibri" w:hAnsi="Times New Roman" w:cs="Times New Roman"/>
                <w:sz w:val="24"/>
                <w:szCs w:val="24"/>
              </w:rPr>
            </w:pPr>
            <w:r>
              <w:rPr>
                <w:rFonts w:ascii="Times New Roman" w:eastAsia="Calibri" w:hAnsi="Times New Roman" w:cs="Times New Roman"/>
                <w:sz w:val="24"/>
                <w:szCs w:val="24"/>
              </w:rPr>
              <w:t>M</w:t>
            </w:r>
            <w:r w:rsidR="003D67F1">
              <w:rPr>
                <w:rFonts w:ascii="Times New Roman" w:eastAsia="Calibri" w:hAnsi="Times New Roman" w:cs="Times New Roman"/>
                <w:sz w:val="24"/>
                <w:szCs w:val="24"/>
              </w:rPr>
              <w:t>edicinos priemonės</w:t>
            </w:r>
            <w:r w:rsidR="003E5F54">
              <w:rPr>
                <w:rFonts w:ascii="Times New Roman" w:eastAsia="Calibri" w:hAnsi="Times New Roman" w:cs="Times New Roman"/>
                <w:sz w:val="24"/>
                <w:szCs w:val="24"/>
              </w:rPr>
              <w:t xml:space="preserve"> </w:t>
            </w:r>
            <w:r w:rsidR="00CF3531" w:rsidRPr="00CF3531">
              <w:rPr>
                <w:rFonts w:ascii="Times New Roman" w:eastAsia="Calibri" w:hAnsi="Times New Roman" w:cs="Times New Roman"/>
                <w:sz w:val="24"/>
                <w:szCs w:val="24"/>
              </w:rPr>
              <w:t>ir Įranga privalo</w:t>
            </w:r>
            <w:r w:rsidR="00267C99">
              <w:rPr>
                <w:rFonts w:ascii="Times New Roman" w:eastAsia="Calibri" w:hAnsi="Times New Roman" w:cs="Times New Roman"/>
                <w:sz w:val="24"/>
                <w:szCs w:val="24"/>
              </w:rPr>
              <w:t xml:space="preserve"> būti ženklinti CE ženklu ir</w:t>
            </w:r>
            <w:r w:rsidR="00CF3531" w:rsidRPr="00CF3531">
              <w:rPr>
                <w:rFonts w:ascii="Times New Roman" w:eastAsia="Calibri" w:hAnsi="Times New Roman" w:cs="Times New Roman"/>
                <w:sz w:val="24"/>
                <w:szCs w:val="24"/>
              </w:rPr>
              <w:t xml:space="preserve"> atitikti Europos Parlamento ir Tarybos reglamentą (ES) 2017/746. </w:t>
            </w:r>
            <w:r w:rsidR="00CF3531" w:rsidRPr="0029786F">
              <w:rPr>
                <w:rFonts w:ascii="Times New Roman" w:eastAsia="Calibri" w:hAnsi="Times New Roman" w:cs="Times New Roman"/>
                <w:b/>
                <w:bCs/>
                <w:sz w:val="24"/>
                <w:szCs w:val="24"/>
              </w:rPr>
              <w:t>Pateikti tai patvirtinantį dokumentą.</w:t>
            </w:r>
            <w:r w:rsidR="00CF3531" w:rsidRPr="0029786F">
              <w:rPr>
                <w:rStyle w:val="FootnoteReference"/>
                <w:rFonts w:ascii="Times New Roman" w:eastAsia="Calibri" w:hAnsi="Times New Roman" w:cs="Times New Roman"/>
                <w:b/>
                <w:bCs/>
                <w:sz w:val="24"/>
                <w:szCs w:val="24"/>
              </w:rPr>
              <w:footnoteReference w:id="1"/>
            </w:r>
          </w:p>
        </w:tc>
      </w:tr>
      <w:tr w:rsidR="009A4762" w:rsidRPr="00CA0539" w14:paraId="0CBDE64F" w14:textId="77777777" w:rsidTr="009A051B">
        <w:trPr>
          <w:trHeight w:val="580"/>
        </w:trPr>
        <w:tc>
          <w:tcPr>
            <w:tcW w:w="709" w:type="dxa"/>
            <w:shd w:val="clear" w:color="auto" w:fill="auto"/>
            <w:vAlign w:val="center"/>
          </w:tcPr>
          <w:p w14:paraId="12AF5A6D" w14:textId="5AFBAC98" w:rsidR="009A4762" w:rsidRDefault="0029786F" w:rsidP="00FB7D3A">
            <w:pPr>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tc>
        <w:tc>
          <w:tcPr>
            <w:tcW w:w="9923" w:type="dxa"/>
            <w:shd w:val="clear" w:color="auto" w:fill="auto"/>
          </w:tcPr>
          <w:p w14:paraId="6C2CC63C" w14:textId="03FDA4A2" w:rsidR="009A4762" w:rsidRPr="004F520D" w:rsidRDefault="004F520D" w:rsidP="00CF3531">
            <w:pPr>
              <w:jc w:val="both"/>
              <w:rPr>
                <w:rFonts w:ascii="Times New Roman" w:eastAsia="Calibri" w:hAnsi="Times New Roman" w:cs="Times New Roman"/>
                <w:strike/>
                <w:sz w:val="24"/>
                <w:szCs w:val="24"/>
              </w:rPr>
            </w:pPr>
            <w:r>
              <w:rPr>
                <w:rFonts w:ascii="Times New Roman" w:eastAsia="Calibri" w:hAnsi="Times New Roman" w:cs="Times New Roman"/>
                <w:sz w:val="24"/>
                <w:szCs w:val="24"/>
              </w:rPr>
              <w:t>M</w:t>
            </w:r>
            <w:r w:rsidR="00CF3531">
              <w:rPr>
                <w:rFonts w:ascii="Times New Roman" w:eastAsia="Calibri" w:hAnsi="Times New Roman" w:cs="Times New Roman"/>
                <w:sz w:val="24"/>
                <w:szCs w:val="24"/>
              </w:rPr>
              <w:t>edicinos priemonių</w:t>
            </w:r>
            <w:r w:rsidR="00B839F3">
              <w:rPr>
                <w:rFonts w:ascii="Times New Roman" w:eastAsia="Calibri" w:hAnsi="Times New Roman" w:cs="Times New Roman"/>
                <w:sz w:val="24"/>
                <w:szCs w:val="24"/>
              </w:rPr>
              <w:t xml:space="preserve"> ir Įrangos</w:t>
            </w:r>
            <w:bookmarkStart w:id="0" w:name="_GoBack"/>
            <w:bookmarkEnd w:id="0"/>
            <w:r w:rsidR="00CF3531" w:rsidRPr="009A4762">
              <w:rPr>
                <w:rFonts w:ascii="Times New Roman" w:eastAsia="Calibri" w:hAnsi="Times New Roman" w:cs="Times New Roman"/>
                <w:sz w:val="24"/>
                <w:szCs w:val="24"/>
              </w:rPr>
              <w:t xml:space="preserve"> </w:t>
            </w:r>
            <w:r w:rsidR="009A4762" w:rsidRPr="009A4762">
              <w:rPr>
                <w:rFonts w:ascii="Times New Roman" w:eastAsia="Calibri" w:hAnsi="Times New Roman" w:cs="Times New Roman"/>
                <w:sz w:val="24"/>
                <w:szCs w:val="24"/>
              </w:rPr>
              <w:t>gamintojas</w:t>
            </w:r>
            <w:r w:rsidR="00267C99">
              <w:rPr>
                <w:rFonts w:ascii="Times New Roman" w:eastAsia="Calibri" w:hAnsi="Times New Roman" w:cs="Times New Roman"/>
                <w:sz w:val="24"/>
                <w:szCs w:val="24"/>
              </w:rPr>
              <w:t xml:space="preserve"> turi būti</w:t>
            </w:r>
            <w:r w:rsidR="009A4762" w:rsidRPr="009A4762">
              <w:rPr>
                <w:rFonts w:ascii="Times New Roman" w:eastAsia="Calibri" w:hAnsi="Times New Roman" w:cs="Times New Roman"/>
                <w:sz w:val="24"/>
                <w:szCs w:val="24"/>
              </w:rPr>
              <w:t xml:space="preserve"> sertifikuotas</w:t>
            </w:r>
            <w:r w:rsidR="009A4762">
              <w:rPr>
                <w:rFonts w:ascii="Times New Roman" w:eastAsia="Calibri" w:hAnsi="Times New Roman" w:cs="Times New Roman"/>
                <w:sz w:val="24"/>
                <w:szCs w:val="24"/>
              </w:rPr>
              <w:t xml:space="preserve"> pagal tarptautinį standartą ISO 9001</w:t>
            </w:r>
            <w:r w:rsidR="009A4762" w:rsidRPr="009A4762">
              <w:rPr>
                <w:rFonts w:ascii="Times New Roman" w:eastAsia="Calibri" w:hAnsi="Times New Roman" w:cs="Times New Roman"/>
                <w:sz w:val="24"/>
                <w:szCs w:val="24"/>
              </w:rPr>
              <w:t xml:space="preserve"> arba lygiavertės kokybės vadybos</w:t>
            </w:r>
            <w:r w:rsidR="003324AD">
              <w:rPr>
                <w:rFonts w:ascii="Times New Roman" w:eastAsia="Calibri" w:hAnsi="Times New Roman" w:cs="Times New Roman"/>
                <w:sz w:val="24"/>
                <w:szCs w:val="24"/>
              </w:rPr>
              <w:t xml:space="preserve"> </w:t>
            </w:r>
            <w:r w:rsidR="009A4762" w:rsidRPr="009A4762">
              <w:rPr>
                <w:rFonts w:ascii="Times New Roman" w:eastAsia="Calibri" w:hAnsi="Times New Roman" w:cs="Times New Roman"/>
                <w:sz w:val="24"/>
                <w:szCs w:val="24"/>
              </w:rPr>
              <w:t xml:space="preserve">sistemos reikalavimus. </w:t>
            </w:r>
            <w:r w:rsidR="009A4762" w:rsidRPr="00CF3531">
              <w:rPr>
                <w:rFonts w:ascii="Times New Roman" w:eastAsia="Calibri" w:hAnsi="Times New Roman" w:cs="Times New Roman"/>
                <w:b/>
                <w:sz w:val="24"/>
                <w:szCs w:val="24"/>
              </w:rPr>
              <w:t>Pateikti tai patvirtinantį dokumentą</w:t>
            </w:r>
            <w:r>
              <w:rPr>
                <w:rFonts w:ascii="Times New Roman" w:eastAsia="Calibri" w:hAnsi="Times New Roman" w:cs="Times New Roman"/>
                <w:b/>
                <w:sz w:val="24"/>
                <w:szCs w:val="24"/>
              </w:rPr>
              <w:t>.</w:t>
            </w:r>
          </w:p>
        </w:tc>
      </w:tr>
      <w:tr w:rsidR="004F520D" w:rsidRPr="00CA0539" w14:paraId="59716C74" w14:textId="77777777" w:rsidTr="009A051B">
        <w:trPr>
          <w:trHeight w:val="394"/>
        </w:trPr>
        <w:tc>
          <w:tcPr>
            <w:tcW w:w="709" w:type="dxa"/>
            <w:shd w:val="clear" w:color="auto" w:fill="auto"/>
            <w:vAlign w:val="center"/>
          </w:tcPr>
          <w:p w14:paraId="48E51DF4" w14:textId="6F5A90B4" w:rsidR="004F520D" w:rsidRPr="00DB0583" w:rsidRDefault="004F520D" w:rsidP="00DB0583">
            <w:pPr>
              <w:pStyle w:val="ListParagraph"/>
              <w:numPr>
                <w:ilvl w:val="0"/>
                <w:numId w:val="7"/>
              </w:numPr>
              <w:contextualSpacing/>
              <w:jc w:val="center"/>
              <w:rPr>
                <w:rFonts w:ascii="Times New Roman" w:eastAsia="Calibri" w:hAnsi="Times New Roman" w:cs="Times New Roman"/>
                <w:sz w:val="24"/>
                <w:szCs w:val="24"/>
              </w:rPr>
            </w:pPr>
            <w:r w:rsidRPr="00DB0583">
              <w:rPr>
                <w:rFonts w:ascii="Times New Roman" w:eastAsia="Calibri" w:hAnsi="Times New Roman" w:cs="Times New Roman"/>
                <w:sz w:val="24"/>
                <w:szCs w:val="24"/>
              </w:rPr>
              <w:t>4</w:t>
            </w:r>
          </w:p>
        </w:tc>
        <w:tc>
          <w:tcPr>
            <w:tcW w:w="9923" w:type="dxa"/>
            <w:shd w:val="clear" w:color="auto" w:fill="auto"/>
          </w:tcPr>
          <w:p w14:paraId="18BB0311" w14:textId="65DA6711" w:rsidR="004F520D" w:rsidRDefault="00230864" w:rsidP="00230864">
            <w:pPr>
              <w:jc w:val="center"/>
              <w:rPr>
                <w:rFonts w:ascii="Times New Roman" w:eastAsia="Calibri" w:hAnsi="Times New Roman" w:cs="Times New Roman"/>
                <w:sz w:val="24"/>
                <w:szCs w:val="24"/>
              </w:rPr>
            </w:pPr>
            <w:r>
              <w:rPr>
                <w:rFonts w:ascii="Times New Roman" w:eastAsia="Calibri" w:hAnsi="Times New Roman" w:cs="Times New Roman"/>
                <w:b/>
                <w:sz w:val="24"/>
                <w:szCs w:val="24"/>
              </w:rPr>
              <w:t>Reikalavimai Medicinos priemonė</w:t>
            </w:r>
            <w:r w:rsidR="001B29D2">
              <w:rPr>
                <w:rFonts w:ascii="Times New Roman" w:eastAsia="Calibri" w:hAnsi="Times New Roman" w:cs="Times New Roman"/>
                <w:b/>
                <w:sz w:val="24"/>
                <w:szCs w:val="24"/>
              </w:rPr>
              <w:t>m</w:t>
            </w:r>
            <w:r>
              <w:rPr>
                <w:rFonts w:ascii="Times New Roman" w:eastAsia="Calibri" w:hAnsi="Times New Roman" w:cs="Times New Roman"/>
                <w:b/>
                <w:sz w:val="24"/>
                <w:szCs w:val="24"/>
              </w:rPr>
              <w:t>s ir priedams</w:t>
            </w:r>
          </w:p>
        </w:tc>
      </w:tr>
      <w:tr w:rsidR="00623DF9" w:rsidRPr="00CA0539" w14:paraId="75C88388" w14:textId="77777777" w:rsidTr="009A051B">
        <w:tc>
          <w:tcPr>
            <w:tcW w:w="709" w:type="dxa"/>
            <w:shd w:val="clear" w:color="auto" w:fill="auto"/>
            <w:vAlign w:val="center"/>
          </w:tcPr>
          <w:p w14:paraId="5A4A95F4" w14:textId="3114EACD" w:rsidR="005036AC" w:rsidRPr="00623DF9" w:rsidRDefault="00FC5145"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9786F">
              <w:rPr>
                <w:rFonts w:ascii="Times New Roman" w:eastAsia="Calibri" w:hAnsi="Times New Roman" w:cs="Times New Roman"/>
                <w:sz w:val="24"/>
                <w:szCs w:val="24"/>
              </w:rPr>
              <w:t>5.1</w:t>
            </w:r>
          </w:p>
        </w:tc>
        <w:tc>
          <w:tcPr>
            <w:tcW w:w="9923" w:type="dxa"/>
            <w:shd w:val="clear" w:color="auto" w:fill="auto"/>
            <w:vAlign w:val="center"/>
          </w:tcPr>
          <w:p w14:paraId="7A67A8ED" w14:textId="7EA0ACBB" w:rsidR="005036AC" w:rsidRPr="00A053F8" w:rsidRDefault="004F520D" w:rsidP="00CF3531">
            <w:pPr>
              <w:jc w:val="both"/>
              <w:rPr>
                <w:rFonts w:ascii="Times New Roman" w:eastAsia="Calibri" w:hAnsi="Times New Roman" w:cs="Times New Roman"/>
                <w:sz w:val="24"/>
                <w:szCs w:val="24"/>
              </w:rPr>
            </w:pPr>
            <w:r>
              <w:rPr>
                <w:rFonts w:ascii="Times New Roman" w:eastAsia="Calibri" w:hAnsi="Times New Roman" w:cs="Times New Roman"/>
                <w:sz w:val="24"/>
                <w:szCs w:val="24"/>
              </w:rPr>
              <w:t>M</w:t>
            </w:r>
            <w:r w:rsidR="00CF3531">
              <w:rPr>
                <w:rFonts w:ascii="Times New Roman" w:eastAsia="Calibri" w:hAnsi="Times New Roman" w:cs="Times New Roman"/>
                <w:sz w:val="24"/>
                <w:szCs w:val="24"/>
              </w:rPr>
              <w:t xml:space="preserve">edicinos priemonės </w:t>
            </w:r>
            <w:r w:rsidR="004E487F">
              <w:rPr>
                <w:rFonts w:ascii="Times New Roman" w:eastAsia="Calibri" w:hAnsi="Times New Roman" w:cs="Times New Roman"/>
                <w:sz w:val="24"/>
                <w:szCs w:val="24"/>
              </w:rPr>
              <w:t>ir priedai</w:t>
            </w:r>
            <w:r w:rsidR="00E00FA1">
              <w:rPr>
                <w:rFonts w:ascii="Times New Roman" w:eastAsia="Calibri" w:hAnsi="Times New Roman" w:cs="Times New Roman"/>
                <w:sz w:val="24"/>
                <w:szCs w:val="24"/>
              </w:rPr>
              <w:t xml:space="preserve"> turi būti originalūs, tinkami</w:t>
            </w:r>
            <w:r w:rsidR="005036AC" w:rsidRPr="00A053F8">
              <w:rPr>
                <w:rFonts w:ascii="Times New Roman" w:eastAsia="Calibri" w:hAnsi="Times New Roman" w:cs="Times New Roman"/>
                <w:sz w:val="24"/>
                <w:szCs w:val="24"/>
              </w:rPr>
              <w:t xml:space="preserve"> darbui </w:t>
            </w:r>
            <w:r w:rsidR="00230864">
              <w:rPr>
                <w:rFonts w:ascii="Times New Roman" w:eastAsia="Calibri" w:hAnsi="Times New Roman" w:cs="Times New Roman"/>
                <w:sz w:val="24"/>
                <w:szCs w:val="24"/>
              </w:rPr>
              <w:t xml:space="preserve">su </w:t>
            </w:r>
            <w:r w:rsidR="005036AC" w:rsidRPr="00A053F8">
              <w:rPr>
                <w:rFonts w:ascii="Times New Roman" w:eastAsia="Calibri" w:hAnsi="Times New Roman" w:cs="Times New Roman"/>
                <w:sz w:val="24"/>
                <w:szCs w:val="24"/>
              </w:rPr>
              <w:t xml:space="preserve">siūloma </w:t>
            </w:r>
            <w:r w:rsidR="00CF3531">
              <w:rPr>
                <w:rFonts w:ascii="Times New Roman" w:eastAsia="Calibri" w:hAnsi="Times New Roman" w:cs="Times New Roman"/>
                <w:sz w:val="24"/>
                <w:szCs w:val="24"/>
              </w:rPr>
              <w:t>Į</w:t>
            </w:r>
            <w:r w:rsidR="00CF3531" w:rsidRPr="00A053F8">
              <w:rPr>
                <w:rFonts w:ascii="Times New Roman" w:eastAsia="Calibri" w:hAnsi="Times New Roman" w:cs="Times New Roman"/>
                <w:sz w:val="24"/>
                <w:szCs w:val="24"/>
              </w:rPr>
              <w:t>rangai</w:t>
            </w:r>
            <w:r w:rsidR="00CF3531">
              <w:rPr>
                <w:rFonts w:ascii="Times New Roman" w:eastAsia="Calibri" w:hAnsi="Times New Roman" w:cs="Times New Roman"/>
                <w:sz w:val="24"/>
                <w:szCs w:val="24"/>
              </w:rPr>
              <w:t>.</w:t>
            </w:r>
            <w:r w:rsidR="00CF3531">
              <w:t xml:space="preserve"> </w:t>
            </w:r>
            <w:r w:rsidR="00CF3531" w:rsidRPr="00DB0583">
              <w:rPr>
                <w:rFonts w:ascii="Times New Roman" w:eastAsia="Calibri" w:hAnsi="Times New Roman" w:cs="Times New Roman"/>
                <w:b/>
                <w:bCs/>
                <w:sz w:val="24"/>
                <w:szCs w:val="24"/>
              </w:rPr>
              <w:t xml:space="preserve">Pateikti tai patvirtinantį </w:t>
            </w:r>
            <w:r w:rsidR="00CF3531" w:rsidRPr="0029786F">
              <w:rPr>
                <w:rFonts w:ascii="Times New Roman" w:eastAsia="Calibri" w:hAnsi="Times New Roman" w:cs="Times New Roman"/>
                <w:b/>
                <w:bCs/>
                <w:sz w:val="24"/>
                <w:szCs w:val="24"/>
              </w:rPr>
              <w:t>dokumentą</w:t>
            </w:r>
            <w:r w:rsidRPr="0029786F">
              <w:rPr>
                <w:rFonts w:ascii="Times New Roman" w:eastAsia="Calibri" w:hAnsi="Times New Roman" w:cs="Times New Roman"/>
                <w:b/>
                <w:bCs/>
                <w:sz w:val="24"/>
                <w:szCs w:val="24"/>
              </w:rPr>
              <w:t>.</w:t>
            </w:r>
            <w:r w:rsidR="00CF3531" w:rsidRPr="00CF3531">
              <w:rPr>
                <w:rFonts w:ascii="Times New Roman" w:eastAsia="Calibri" w:hAnsi="Times New Roman" w:cs="Times New Roman"/>
                <w:sz w:val="24"/>
                <w:szCs w:val="24"/>
              </w:rPr>
              <w:t xml:space="preserve"> </w:t>
            </w:r>
          </w:p>
        </w:tc>
      </w:tr>
      <w:tr w:rsidR="00623DF9" w:rsidRPr="00CA0539" w14:paraId="355CB6BF" w14:textId="77777777" w:rsidTr="009A051B">
        <w:tc>
          <w:tcPr>
            <w:tcW w:w="709" w:type="dxa"/>
            <w:shd w:val="clear" w:color="auto" w:fill="auto"/>
            <w:vAlign w:val="center"/>
          </w:tcPr>
          <w:p w14:paraId="4EFE70AF" w14:textId="0150B80A" w:rsidR="005036AC" w:rsidRPr="00623DF9" w:rsidRDefault="0029786F"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5.2</w:t>
            </w:r>
          </w:p>
        </w:tc>
        <w:tc>
          <w:tcPr>
            <w:tcW w:w="9923" w:type="dxa"/>
            <w:shd w:val="clear" w:color="auto" w:fill="auto"/>
          </w:tcPr>
          <w:p w14:paraId="1235CF41" w14:textId="750F8FEB" w:rsidR="005036AC" w:rsidRPr="00A053F8" w:rsidRDefault="00CF3531">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Medicinos priemonių </w:t>
            </w:r>
            <w:r w:rsidR="0029786F">
              <w:rPr>
                <w:rFonts w:ascii="Times New Roman" w:eastAsia="Calibri" w:hAnsi="Times New Roman" w:cs="Times New Roman"/>
                <w:sz w:val="24"/>
                <w:szCs w:val="24"/>
              </w:rPr>
              <w:t>ir priedų</w:t>
            </w:r>
            <w:r w:rsidR="002420EF">
              <w:rPr>
                <w:rFonts w:ascii="Times New Roman" w:eastAsia="Calibri" w:hAnsi="Times New Roman" w:cs="Times New Roman"/>
                <w:sz w:val="24"/>
                <w:szCs w:val="24"/>
              </w:rPr>
              <w:t xml:space="preserve"> </w:t>
            </w:r>
            <w:r w:rsidR="005036AC" w:rsidRPr="00A053F8">
              <w:rPr>
                <w:rFonts w:ascii="Times New Roman" w:eastAsia="Calibri" w:hAnsi="Times New Roman" w:cs="Times New Roman"/>
                <w:sz w:val="24"/>
                <w:szCs w:val="24"/>
              </w:rPr>
              <w:t>galiojimas jų pateikimo dieną turi būti ne trumpesnis nei 2/3 jų galiojimo laiko.</w:t>
            </w:r>
          </w:p>
        </w:tc>
      </w:tr>
      <w:tr w:rsidR="00957BD2" w:rsidRPr="00CA0539" w14:paraId="37395711" w14:textId="77777777" w:rsidTr="009A051B">
        <w:tc>
          <w:tcPr>
            <w:tcW w:w="709" w:type="dxa"/>
            <w:shd w:val="clear" w:color="auto" w:fill="auto"/>
            <w:vAlign w:val="center"/>
          </w:tcPr>
          <w:p w14:paraId="2BBB8005" w14:textId="7545C8D9" w:rsidR="00957BD2" w:rsidRDefault="0029786F"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5.3</w:t>
            </w:r>
          </w:p>
        </w:tc>
        <w:tc>
          <w:tcPr>
            <w:tcW w:w="9923" w:type="dxa"/>
            <w:shd w:val="clear" w:color="auto" w:fill="auto"/>
          </w:tcPr>
          <w:p w14:paraId="532B17B5" w14:textId="28B69B3D" w:rsidR="00957BD2" w:rsidRPr="00A053F8" w:rsidRDefault="00CF3531" w:rsidP="009377D8">
            <w:pPr>
              <w:jc w:val="both"/>
              <w:rPr>
                <w:rFonts w:ascii="Times New Roman" w:eastAsia="Calibri" w:hAnsi="Times New Roman" w:cs="Times New Roman"/>
                <w:sz w:val="24"/>
                <w:szCs w:val="24"/>
              </w:rPr>
            </w:pPr>
            <w:r>
              <w:rPr>
                <w:rFonts w:ascii="Times New Roman" w:eastAsia="Calibri" w:hAnsi="Times New Roman" w:cs="Times New Roman"/>
                <w:sz w:val="24"/>
                <w:szCs w:val="24"/>
              </w:rPr>
              <w:t>Medicinos priemon</w:t>
            </w:r>
            <w:r w:rsidR="0029786F">
              <w:rPr>
                <w:rFonts w:ascii="Times New Roman" w:eastAsia="Calibri" w:hAnsi="Times New Roman" w:cs="Times New Roman"/>
                <w:sz w:val="24"/>
                <w:szCs w:val="24"/>
              </w:rPr>
              <w:t>ės</w:t>
            </w:r>
            <w:r>
              <w:rPr>
                <w:rFonts w:ascii="Times New Roman" w:eastAsia="Calibri" w:hAnsi="Times New Roman" w:cs="Times New Roman"/>
                <w:sz w:val="24"/>
                <w:szCs w:val="24"/>
              </w:rPr>
              <w:t xml:space="preserve"> </w:t>
            </w:r>
            <w:r w:rsidR="0029786F">
              <w:rPr>
                <w:rFonts w:ascii="Times New Roman" w:eastAsia="Calibri" w:hAnsi="Times New Roman" w:cs="Times New Roman"/>
                <w:sz w:val="24"/>
                <w:szCs w:val="24"/>
              </w:rPr>
              <w:t>ir priedai</w:t>
            </w:r>
            <w:r w:rsidR="00957BD2">
              <w:rPr>
                <w:rFonts w:ascii="Times New Roman" w:eastAsia="Calibri" w:hAnsi="Times New Roman" w:cs="Times New Roman"/>
                <w:sz w:val="24"/>
                <w:szCs w:val="24"/>
              </w:rPr>
              <w:t xml:space="preserve"> turi būti paruošt</w:t>
            </w:r>
            <w:r w:rsidR="0029786F">
              <w:rPr>
                <w:rFonts w:ascii="Times New Roman" w:eastAsia="Calibri" w:hAnsi="Times New Roman" w:cs="Times New Roman"/>
                <w:sz w:val="24"/>
                <w:szCs w:val="24"/>
              </w:rPr>
              <w:t>i</w:t>
            </w:r>
            <w:r w:rsidR="00957BD2">
              <w:rPr>
                <w:rFonts w:ascii="Times New Roman" w:eastAsia="Calibri" w:hAnsi="Times New Roman" w:cs="Times New Roman"/>
                <w:sz w:val="24"/>
                <w:szCs w:val="24"/>
              </w:rPr>
              <w:t xml:space="preserve"> naudojimui.</w:t>
            </w:r>
          </w:p>
        </w:tc>
      </w:tr>
      <w:tr w:rsidR="00957BD2" w:rsidRPr="00CA0539" w14:paraId="040D85A4" w14:textId="77777777" w:rsidTr="009A051B">
        <w:tc>
          <w:tcPr>
            <w:tcW w:w="709" w:type="dxa"/>
            <w:shd w:val="clear" w:color="auto" w:fill="auto"/>
            <w:vAlign w:val="center"/>
          </w:tcPr>
          <w:p w14:paraId="7A80F942" w14:textId="0B088818" w:rsidR="00957BD2" w:rsidRDefault="0029786F"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9923" w:type="dxa"/>
            <w:shd w:val="clear" w:color="auto" w:fill="auto"/>
          </w:tcPr>
          <w:p w14:paraId="40E749F8" w14:textId="5BF9310A" w:rsidR="00957BD2" w:rsidRPr="00A053F8" w:rsidRDefault="00DC1901" w:rsidP="00DC1901">
            <w:pPr>
              <w:jc w:val="both"/>
              <w:rPr>
                <w:rFonts w:ascii="Times New Roman" w:eastAsia="Calibri" w:hAnsi="Times New Roman" w:cs="Times New Roman"/>
                <w:sz w:val="24"/>
                <w:szCs w:val="24"/>
              </w:rPr>
            </w:pPr>
            <w:r>
              <w:rPr>
                <w:rFonts w:ascii="Times New Roman" w:eastAsia="Calibri" w:hAnsi="Times New Roman" w:cs="Times New Roman"/>
                <w:sz w:val="24"/>
                <w:szCs w:val="24"/>
              </w:rPr>
              <w:t>Medicinos priemonės</w:t>
            </w:r>
            <w:r w:rsidR="0029786F">
              <w:rPr>
                <w:rFonts w:ascii="Times New Roman" w:eastAsia="Calibri" w:hAnsi="Times New Roman" w:cs="Times New Roman"/>
                <w:sz w:val="24"/>
                <w:szCs w:val="24"/>
              </w:rPr>
              <w:t xml:space="preserve"> ir priedai turi būti</w:t>
            </w:r>
            <w:r>
              <w:rPr>
                <w:rFonts w:ascii="Times New Roman" w:eastAsia="Calibri" w:hAnsi="Times New Roman" w:cs="Times New Roman"/>
                <w:sz w:val="24"/>
                <w:szCs w:val="24"/>
              </w:rPr>
              <w:t xml:space="preserve"> </w:t>
            </w:r>
            <w:r w:rsidR="00F65682" w:rsidRPr="00BB75EF">
              <w:rPr>
                <w:rFonts w:ascii="Times New Roman" w:eastAsia="Calibri" w:hAnsi="Times New Roman" w:cs="Times New Roman"/>
                <w:sz w:val="24"/>
                <w:szCs w:val="24"/>
              </w:rPr>
              <w:t xml:space="preserve">tinkami </w:t>
            </w:r>
            <w:r w:rsidR="003324AD" w:rsidRPr="00BB75EF">
              <w:rPr>
                <w:rFonts w:ascii="Times New Roman" w:eastAsia="Calibri" w:hAnsi="Times New Roman" w:cs="Times New Roman"/>
                <w:sz w:val="24"/>
                <w:szCs w:val="24"/>
              </w:rPr>
              <w:t xml:space="preserve">saugoti </w:t>
            </w:r>
            <w:r w:rsidR="00957BD2" w:rsidRPr="00BB75EF">
              <w:rPr>
                <w:rFonts w:ascii="Times New Roman" w:eastAsia="Calibri" w:hAnsi="Times New Roman" w:cs="Times New Roman"/>
                <w:sz w:val="24"/>
                <w:szCs w:val="24"/>
              </w:rPr>
              <w:t>kambario temperatūroje.</w:t>
            </w:r>
            <w:r w:rsidR="00B4382F" w:rsidRPr="00BB75EF">
              <w:rPr>
                <w:rFonts w:ascii="Times New Roman" w:eastAsia="Calibri" w:hAnsi="Times New Roman" w:cs="Times New Roman"/>
                <w:sz w:val="24"/>
                <w:szCs w:val="24"/>
              </w:rPr>
              <w:t xml:space="preserve"> </w:t>
            </w:r>
          </w:p>
        </w:tc>
      </w:tr>
      <w:tr w:rsidR="00F65682" w:rsidRPr="00CA0539" w14:paraId="2C7F49C0" w14:textId="77777777" w:rsidTr="009A051B">
        <w:tc>
          <w:tcPr>
            <w:tcW w:w="709" w:type="dxa"/>
            <w:shd w:val="clear" w:color="auto" w:fill="auto"/>
            <w:vAlign w:val="center"/>
          </w:tcPr>
          <w:p w14:paraId="02BE08DC" w14:textId="4823A231" w:rsidR="00F65682" w:rsidRDefault="0029786F"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5.5</w:t>
            </w:r>
          </w:p>
        </w:tc>
        <w:tc>
          <w:tcPr>
            <w:tcW w:w="9923" w:type="dxa"/>
            <w:shd w:val="clear" w:color="auto" w:fill="auto"/>
          </w:tcPr>
          <w:p w14:paraId="4F668EC0" w14:textId="10B75A43" w:rsidR="00DC1901" w:rsidRDefault="00DC1901" w:rsidP="00957BD2">
            <w:pPr>
              <w:jc w:val="both"/>
              <w:rPr>
                <w:rFonts w:ascii="Times New Roman" w:eastAsia="Calibri" w:hAnsi="Times New Roman" w:cs="Times New Roman"/>
                <w:sz w:val="24"/>
                <w:szCs w:val="24"/>
              </w:rPr>
            </w:pPr>
            <w:r>
              <w:rPr>
                <w:rFonts w:ascii="Times New Roman" w:eastAsia="Calibri" w:hAnsi="Times New Roman" w:cs="Times New Roman"/>
                <w:sz w:val="24"/>
                <w:szCs w:val="24"/>
              </w:rPr>
              <w:t>Medicinos priemonės (</w:t>
            </w:r>
            <w:r w:rsidR="002420EF">
              <w:rPr>
                <w:rFonts w:ascii="Times New Roman" w:eastAsia="Calibri" w:hAnsi="Times New Roman" w:cs="Times New Roman"/>
                <w:sz w:val="24"/>
                <w:szCs w:val="24"/>
              </w:rPr>
              <w:t>V</w:t>
            </w:r>
            <w:r w:rsidR="002420EF" w:rsidRPr="002420EF">
              <w:rPr>
                <w:rFonts w:ascii="Times New Roman" w:eastAsia="Calibri" w:hAnsi="Times New Roman" w:cs="Times New Roman"/>
                <w:sz w:val="24"/>
                <w:szCs w:val="24"/>
              </w:rPr>
              <w:t>ida</w:t>
            </w:r>
            <w:r w:rsidR="002420EF">
              <w:rPr>
                <w:rFonts w:ascii="Times New Roman" w:eastAsia="Calibri" w:hAnsi="Times New Roman" w:cs="Times New Roman"/>
                <w:sz w:val="24"/>
                <w:szCs w:val="24"/>
              </w:rPr>
              <w:t>us kokybės kontrol</w:t>
            </w:r>
            <w:r>
              <w:rPr>
                <w:rFonts w:ascii="Times New Roman" w:eastAsia="Calibri" w:hAnsi="Times New Roman" w:cs="Times New Roman"/>
                <w:sz w:val="24"/>
                <w:szCs w:val="24"/>
              </w:rPr>
              <w:t>ės</w:t>
            </w:r>
            <w:r w:rsidR="002420EF">
              <w:rPr>
                <w:rFonts w:ascii="Times New Roman" w:eastAsia="Calibri" w:hAnsi="Times New Roman" w:cs="Times New Roman"/>
                <w:sz w:val="24"/>
                <w:szCs w:val="24"/>
              </w:rPr>
              <w:t xml:space="preserve"> medžiaga</w:t>
            </w:r>
            <w:r>
              <w:rPr>
                <w:rFonts w:ascii="Times New Roman" w:eastAsia="Calibri" w:hAnsi="Times New Roman" w:cs="Times New Roman"/>
                <w:sz w:val="24"/>
                <w:szCs w:val="24"/>
              </w:rPr>
              <w:t>)</w:t>
            </w:r>
            <w:r w:rsidR="002420EF" w:rsidRPr="002420EF">
              <w:rPr>
                <w:rFonts w:ascii="Times New Roman" w:eastAsia="Calibri" w:hAnsi="Times New Roman" w:cs="Times New Roman"/>
                <w:sz w:val="24"/>
                <w:szCs w:val="24"/>
              </w:rPr>
              <w:t xml:space="preserve"> </w:t>
            </w:r>
            <w:r w:rsidR="003324AD">
              <w:rPr>
                <w:rFonts w:ascii="Times New Roman" w:eastAsia="Calibri" w:hAnsi="Times New Roman" w:cs="Times New Roman"/>
                <w:sz w:val="24"/>
                <w:szCs w:val="24"/>
              </w:rPr>
              <w:t>turi būti</w:t>
            </w:r>
            <w:r w:rsidR="00B4382F">
              <w:rPr>
                <w:rFonts w:ascii="Times New Roman" w:eastAsia="Calibri" w:hAnsi="Times New Roman" w:cs="Times New Roman"/>
                <w:sz w:val="24"/>
                <w:szCs w:val="24"/>
              </w:rPr>
              <w:t xml:space="preserve"> </w:t>
            </w:r>
            <w:r w:rsidR="00F65682">
              <w:rPr>
                <w:rFonts w:ascii="Times New Roman" w:eastAsia="Calibri" w:hAnsi="Times New Roman" w:cs="Times New Roman"/>
                <w:sz w:val="24"/>
                <w:szCs w:val="24"/>
              </w:rPr>
              <w:t>trijų lygių: aukšto, žemo, normalaus</w:t>
            </w:r>
            <w:r w:rsidR="00267C99">
              <w:rPr>
                <w:rFonts w:ascii="Times New Roman" w:eastAsia="Calibri" w:hAnsi="Times New Roman" w:cs="Times New Roman"/>
                <w:sz w:val="24"/>
                <w:szCs w:val="24"/>
              </w:rPr>
              <w:t xml:space="preserve">, </w:t>
            </w:r>
            <w:proofErr w:type="spellStart"/>
            <w:r w:rsidR="00267C99">
              <w:rPr>
                <w:rFonts w:ascii="Times New Roman" w:eastAsia="Calibri" w:hAnsi="Times New Roman" w:cs="Times New Roman"/>
                <w:sz w:val="24"/>
                <w:szCs w:val="24"/>
              </w:rPr>
              <w:t>t.y</w:t>
            </w:r>
            <w:proofErr w:type="spellEnd"/>
            <w:r w:rsidR="00267C99">
              <w:rPr>
                <w:rFonts w:ascii="Times New Roman" w:eastAsia="Calibri" w:hAnsi="Times New Roman" w:cs="Times New Roman"/>
                <w:sz w:val="24"/>
                <w:szCs w:val="24"/>
              </w:rPr>
              <w:t>.</w:t>
            </w:r>
            <w:r w:rsidR="00085689">
              <w:rPr>
                <w:rFonts w:ascii="Times New Roman" w:eastAsia="Calibri" w:hAnsi="Times New Roman" w:cs="Times New Roman"/>
                <w:sz w:val="24"/>
                <w:szCs w:val="24"/>
              </w:rPr>
              <w:t xml:space="preserve"> </w:t>
            </w:r>
            <w:r w:rsidRPr="00DC1901">
              <w:rPr>
                <w:rFonts w:ascii="Times New Roman" w:eastAsia="Calibri" w:hAnsi="Times New Roman" w:cs="Times New Roman"/>
                <w:sz w:val="24"/>
                <w:szCs w:val="24"/>
              </w:rPr>
              <w:t>privalo apimti visas kliniškai svarbias matavimo sritis (pamatinių biologinių verčių arba rekomenduojamų ribų intervalą</w:t>
            </w:r>
            <w:r w:rsidR="00267C99">
              <w:rPr>
                <w:rFonts w:ascii="Times New Roman" w:eastAsia="Calibri" w:hAnsi="Times New Roman" w:cs="Times New Roman"/>
                <w:sz w:val="24"/>
                <w:szCs w:val="24"/>
              </w:rPr>
              <w:t xml:space="preserve"> (-</w:t>
            </w:r>
            <w:proofErr w:type="spellStart"/>
            <w:r w:rsidR="00267C99">
              <w:rPr>
                <w:rFonts w:ascii="Times New Roman" w:eastAsia="Calibri" w:hAnsi="Times New Roman" w:cs="Times New Roman"/>
                <w:sz w:val="24"/>
                <w:szCs w:val="24"/>
              </w:rPr>
              <w:t>us</w:t>
            </w:r>
            <w:proofErr w:type="spellEnd"/>
            <w:r w:rsidR="00267C99">
              <w:rPr>
                <w:rFonts w:ascii="Times New Roman" w:eastAsia="Calibri" w:hAnsi="Times New Roman" w:cs="Times New Roman"/>
                <w:sz w:val="24"/>
                <w:szCs w:val="24"/>
              </w:rPr>
              <w:t>)</w:t>
            </w:r>
            <w:r w:rsidRPr="00DC1901">
              <w:rPr>
                <w:rFonts w:ascii="Times New Roman" w:eastAsia="Calibri" w:hAnsi="Times New Roman" w:cs="Times New Roman"/>
                <w:sz w:val="24"/>
                <w:szCs w:val="24"/>
              </w:rPr>
              <w:t>, taip pat kliniškai svarbių pato</w:t>
            </w:r>
            <w:r>
              <w:rPr>
                <w:rFonts w:ascii="Times New Roman" w:eastAsia="Calibri" w:hAnsi="Times New Roman" w:cs="Times New Roman"/>
                <w:sz w:val="24"/>
                <w:szCs w:val="24"/>
              </w:rPr>
              <w:t>loginių verčių intervalą (-</w:t>
            </w:r>
            <w:proofErr w:type="spellStart"/>
            <w:r>
              <w:rPr>
                <w:rFonts w:ascii="Times New Roman" w:eastAsia="Calibri" w:hAnsi="Times New Roman" w:cs="Times New Roman"/>
                <w:sz w:val="24"/>
                <w:szCs w:val="24"/>
              </w:rPr>
              <w:t>us</w:t>
            </w:r>
            <w:proofErr w:type="spellEnd"/>
            <w:r>
              <w:rPr>
                <w:rFonts w:ascii="Times New Roman" w:eastAsia="Calibri" w:hAnsi="Times New Roman" w:cs="Times New Roman"/>
                <w:sz w:val="24"/>
                <w:szCs w:val="24"/>
              </w:rPr>
              <w:t>)</w:t>
            </w:r>
            <w:r w:rsidR="00267C99">
              <w:rPr>
                <w:rFonts w:ascii="Times New Roman" w:eastAsia="Calibri" w:hAnsi="Times New Roman" w:cs="Times New Roman"/>
                <w:sz w:val="24"/>
                <w:szCs w:val="24"/>
              </w:rPr>
              <w:t xml:space="preserve">. Vidaus kokybės kontrolės medžiagos </w:t>
            </w:r>
            <w:r w:rsidRPr="00DC1901">
              <w:rPr>
                <w:rFonts w:ascii="Times New Roman" w:eastAsia="Calibri" w:hAnsi="Times New Roman" w:cs="Times New Roman"/>
                <w:sz w:val="24"/>
                <w:szCs w:val="24"/>
              </w:rPr>
              <w:t>bus naudojamos tiek kartų</w:t>
            </w:r>
            <w:r w:rsidR="00230864">
              <w:rPr>
                <w:rFonts w:ascii="Times New Roman" w:eastAsia="Calibri" w:hAnsi="Times New Roman" w:cs="Times New Roman"/>
                <w:sz w:val="24"/>
                <w:szCs w:val="24"/>
              </w:rPr>
              <w:t>,</w:t>
            </w:r>
            <w:r w:rsidRPr="00DC1901">
              <w:rPr>
                <w:rFonts w:ascii="Times New Roman" w:eastAsia="Calibri" w:hAnsi="Times New Roman" w:cs="Times New Roman"/>
                <w:sz w:val="24"/>
                <w:szCs w:val="24"/>
              </w:rPr>
              <w:t xml:space="preserve"> kiek rekomenduoja </w:t>
            </w:r>
            <w:proofErr w:type="spellStart"/>
            <w:r w:rsidRPr="00267C99">
              <w:rPr>
                <w:rFonts w:ascii="Times New Roman" w:eastAsia="Calibri" w:hAnsi="Times New Roman" w:cs="Times New Roman"/>
                <w:i/>
                <w:iCs/>
                <w:sz w:val="24"/>
                <w:szCs w:val="24"/>
              </w:rPr>
              <w:t>in</w:t>
            </w:r>
            <w:proofErr w:type="spellEnd"/>
            <w:r w:rsidRPr="00267C99">
              <w:rPr>
                <w:rFonts w:ascii="Times New Roman" w:eastAsia="Calibri" w:hAnsi="Times New Roman" w:cs="Times New Roman"/>
                <w:i/>
                <w:iCs/>
                <w:sz w:val="24"/>
                <w:szCs w:val="24"/>
              </w:rPr>
              <w:t xml:space="preserve"> </w:t>
            </w:r>
            <w:proofErr w:type="spellStart"/>
            <w:r w:rsidRPr="00267C99">
              <w:rPr>
                <w:rFonts w:ascii="Times New Roman" w:eastAsia="Calibri" w:hAnsi="Times New Roman" w:cs="Times New Roman"/>
                <w:i/>
                <w:iCs/>
                <w:sz w:val="24"/>
                <w:szCs w:val="24"/>
              </w:rPr>
              <w:t>vitro</w:t>
            </w:r>
            <w:proofErr w:type="spellEnd"/>
            <w:r w:rsidRPr="00DC1901">
              <w:rPr>
                <w:rFonts w:ascii="Times New Roman" w:eastAsia="Calibri" w:hAnsi="Times New Roman" w:cs="Times New Roman"/>
                <w:sz w:val="24"/>
                <w:szCs w:val="24"/>
              </w:rPr>
              <w:t xml:space="preserve"> diagnostikos medicinos priemonės (Įrangos) gamintojas, tačiau ne rečiau kaip vieną kartą per dieną, kiekvieną kartą naudojant ne mažiau negu dviejų lygių kontrolines medžiagas iš trijų galimų</w:t>
            </w:r>
            <w:r w:rsidR="00230864">
              <w:rPr>
                <w:rFonts w:ascii="Times New Roman" w:eastAsia="Calibri" w:hAnsi="Times New Roman" w:cs="Times New Roman"/>
                <w:sz w:val="24"/>
                <w:szCs w:val="24"/>
              </w:rPr>
              <w:t>.</w:t>
            </w:r>
          </w:p>
        </w:tc>
      </w:tr>
      <w:tr w:rsidR="007A1B10" w:rsidRPr="00CA0539" w14:paraId="2C8F2BB0" w14:textId="77777777" w:rsidTr="009A051B">
        <w:tc>
          <w:tcPr>
            <w:tcW w:w="709" w:type="dxa"/>
            <w:shd w:val="clear" w:color="auto" w:fill="auto"/>
            <w:vAlign w:val="center"/>
          </w:tcPr>
          <w:p w14:paraId="343D2946" w14:textId="1A120845" w:rsidR="007A1B10" w:rsidRDefault="0029786F" w:rsidP="00FB7D3A">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9923" w:type="dxa"/>
            <w:shd w:val="clear" w:color="auto" w:fill="auto"/>
          </w:tcPr>
          <w:p w14:paraId="29654184" w14:textId="06B0E267" w:rsidR="007A1B10" w:rsidRDefault="00DC1901">
            <w:pPr>
              <w:jc w:val="both"/>
              <w:rPr>
                <w:rFonts w:ascii="Times New Roman" w:eastAsia="Calibri" w:hAnsi="Times New Roman" w:cs="Times New Roman"/>
                <w:sz w:val="24"/>
                <w:szCs w:val="24"/>
              </w:rPr>
            </w:pPr>
            <w:r>
              <w:rPr>
                <w:rFonts w:ascii="Times New Roman" w:eastAsia="Calibri" w:hAnsi="Times New Roman" w:cs="Times New Roman"/>
                <w:sz w:val="24"/>
                <w:szCs w:val="24"/>
              </w:rPr>
              <w:t>Medicinos priemonės (</w:t>
            </w:r>
            <w:r w:rsidR="002420EF">
              <w:rPr>
                <w:rFonts w:ascii="Times New Roman" w:eastAsia="Calibri" w:hAnsi="Times New Roman" w:cs="Times New Roman"/>
                <w:sz w:val="24"/>
                <w:szCs w:val="24"/>
              </w:rPr>
              <w:t>V</w:t>
            </w:r>
            <w:r w:rsidR="002420EF" w:rsidRPr="002420EF">
              <w:rPr>
                <w:rFonts w:ascii="Times New Roman" w:eastAsia="Calibri" w:hAnsi="Times New Roman" w:cs="Times New Roman"/>
                <w:sz w:val="24"/>
                <w:szCs w:val="24"/>
              </w:rPr>
              <w:t>idaus kokybės kontrolinė</w:t>
            </w:r>
            <w:r w:rsidR="008D70A4">
              <w:rPr>
                <w:rFonts w:ascii="Times New Roman" w:eastAsia="Calibri" w:hAnsi="Times New Roman" w:cs="Times New Roman"/>
                <w:sz w:val="24"/>
                <w:szCs w:val="24"/>
              </w:rPr>
              <w:t>s</w:t>
            </w:r>
            <w:r w:rsidR="002420EF" w:rsidRPr="002420EF">
              <w:rPr>
                <w:rFonts w:ascii="Times New Roman" w:eastAsia="Calibri" w:hAnsi="Times New Roman" w:cs="Times New Roman"/>
                <w:sz w:val="24"/>
                <w:szCs w:val="24"/>
              </w:rPr>
              <w:t xml:space="preserve"> </w:t>
            </w:r>
            <w:r w:rsidR="002420EF">
              <w:rPr>
                <w:rFonts w:ascii="Times New Roman" w:eastAsia="Calibri" w:hAnsi="Times New Roman" w:cs="Times New Roman"/>
                <w:sz w:val="24"/>
                <w:szCs w:val="24"/>
              </w:rPr>
              <w:t>medžiag</w:t>
            </w:r>
            <w:r w:rsidR="008D70A4">
              <w:rPr>
                <w:rFonts w:ascii="Times New Roman" w:eastAsia="Calibri" w:hAnsi="Times New Roman" w:cs="Times New Roman"/>
                <w:sz w:val="24"/>
                <w:szCs w:val="24"/>
              </w:rPr>
              <w:t>os</w:t>
            </w:r>
            <w:r>
              <w:rPr>
                <w:rFonts w:ascii="Times New Roman" w:eastAsia="Calibri" w:hAnsi="Times New Roman" w:cs="Times New Roman"/>
                <w:sz w:val="24"/>
                <w:szCs w:val="24"/>
              </w:rPr>
              <w:t>)</w:t>
            </w:r>
            <w:r w:rsidR="007A1B10">
              <w:rPr>
                <w:rFonts w:ascii="Times New Roman" w:eastAsia="Calibri" w:hAnsi="Times New Roman" w:cs="Times New Roman"/>
                <w:sz w:val="24"/>
                <w:szCs w:val="24"/>
              </w:rPr>
              <w:t xml:space="preserve"> turi būti paruošt</w:t>
            </w:r>
            <w:r w:rsidR="008D70A4">
              <w:rPr>
                <w:rFonts w:ascii="Times New Roman" w:eastAsia="Calibri" w:hAnsi="Times New Roman" w:cs="Times New Roman"/>
                <w:sz w:val="24"/>
                <w:szCs w:val="24"/>
              </w:rPr>
              <w:t>os</w:t>
            </w:r>
            <w:r w:rsidR="007A1B10">
              <w:rPr>
                <w:rFonts w:ascii="Times New Roman" w:eastAsia="Calibri" w:hAnsi="Times New Roman" w:cs="Times New Roman"/>
                <w:sz w:val="24"/>
                <w:szCs w:val="24"/>
              </w:rPr>
              <w:t xml:space="preserve"> naudojimui ir stabili</w:t>
            </w:r>
            <w:r w:rsidR="008D70A4">
              <w:rPr>
                <w:rFonts w:ascii="Times New Roman" w:eastAsia="Calibri" w:hAnsi="Times New Roman" w:cs="Times New Roman"/>
                <w:sz w:val="24"/>
                <w:szCs w:val="24"/>
              </w:rPr>
              <w:t>os</w:t>
            </w:r>
            <w:r w:rsidR="007A1B10">
              <w:rPr>
                <w:rFonts w:ascii="Times New Roman" w:eastAsia="Calibri" w:hAnsi="Times New Roman" w:cs="Times New Roman"/>
                <w:sz w:val="24"/>
                <w:szCs w:val="24"/>
              </w:rPr>
              <w:t xml:space="preserve"> ne mažiau kaip 1 mėn. nuo pakuotės atidarymo momento, saugant +(2-8)°C arba kambario temperatūroje.</w:t>
            </w:r>
          </w:p>
        </w:tc>
      </w:tr>
      <w:tr w:rsidR="00623DF9" w:rsidRPr="00CA0539" w14:paraId="7269FEFD" w14:textId="77777777" w:rsidTr="009A051B">
        <w:trPr>
          <w:trHeight w:val="2975"/>
        </w:trPr>
        <w:tc>
          <w:tcPr>
            <w:tcW w:w="709" w:type="dxa"/>
            <w:shd w:val="clear" w:color="auto" w:fill="auto"/>
            <w:vAlign w:val="center"/>
          </w:tcPr>
          <w:p w14:paraId="420DAE0F" w14:textId="6FA2DD0C" w:rsidR="003F5602" w:rsidRPr="00623DF9" w:rsidRDefault="00DB0583" w:rsidP="00754028">
            <w:pPr>
              <w:autoSpaceDN/>
              <w:ind w:left="568" w:hanging="682"/>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5.7</w:t>
            </w:r>
          </w:p>
        </w:tc>
        <w:tc>
          <w:tcPr>
            <w:tcW w:w="9923" w:type="dxa"/>
            <w:shd w:val="clear" w:color="auto" w:fill="auto"/>
          </w:tcPr>
          <w:p w14:paraId="21D45970" w14:textId="32E1498F" w:rsidR="009F0D6C" w:rsidRDefault="003F5602" w:rsidP="00D5718F">
            <w:pPr>
              <w:jc w:val="both"/>
              <w:rPr>
                <w:rFonts w:ascii="Times New Roman" w:eastAsia="Calibri" w:hAnsi="Times New Roman" w:cs="Times New Roman"/>
                <w:sz w:val="24"/>
                <w:szCs w:val="24"/>
              </w:rPr>
            </w:pPr>
            <w:r w:rsidRPr="003F5602">
              <w:rPr>
                <w:rFonts w:ascii="Times New Roman" w:eastAsia="Calibri" w:hAnsi="Times New Roman" w:cs="Times New Roman"/>
                <w:sz w:val="24"/>
                <w:szCs w:val="24"/>
              </w:rPr>
              <w:t>Tiekėjas pasiūlyme turi įrašyti vis</w:t>
            </w:r>
            <w:r w:rsidR="00267C99">
              <w:rPr>
                <w:rFonts w:ascii="Times New Roman" w:eastAsia="Calibri" w:hAnsi="Times New Roman" w:cs="Times New Roman"/>
                <w:sz w:val="24"/>
                <w:szCs w:val="24"/>
              </w:rPr>
              <w:t>a</w:t>
            </w:r>
            <w:r w:rsidRPr="003F5602">
              <w:rPr>
                <w:rFonts w:ascii="Times New Roman" w:eastAsia="Calibri" w:hAnsi="Times New Roman" w:cs="Times New Roman"/>
                <w:sz w:val="24"/>
                <w:szCs w:val="24"/>
              </w:rPr>
              <w:t xml:space="preserve">s tyrimų atlikimui </w:t>
            </w:r>
            <w:r w:rsidR="00DC1901" w:rsidRPr="003F5602">
              <w:rPr>
                <w:rFonts w:ascii="Times New Roman" w:eastAsia="Calibri" w:hAnsi="Times New Roman" w:cs="Times New Roman"/>
                <w:sz w:val="24"/>
                <w:szCs w:val="24"/>
              </w:rPr>
              <w:t>reikaling</w:t>
            </w:r>
            <w:r w:rsidR="00DC1901">
              <w:rPr>
                <w:rFonts w:ascii="Times New Roman" w:eastAsia="Calibri" w:hAnsi="Times New Roman" w:cs="Times New Roman"/>
                <w:sz w:val="24"/>
                <w:szCs w:val="24"/>
              </w:rPr>
              <w:t>as</w:t>
            </w:r>
            <w:r w:rsidR="00DC1901" w:rsidRPr="003F5602">
              <w:rPr>
                <w:rFonts w:ascii="Times New Roman" w:eastAsia="Calibri" w:hAnsi="Times New Roman" w:cs="Times New Roman"/>
                <w:sz w:val="24"/>
                <w:szCs w:val="24"/>
              </w:rPr>
              <w:t xml:space="preserve"> </w:t>
            </w:r>
            <w:r w:rsidR="00E5316D">
              <w:rPr>
                <w:rFonts w:ascii="Times New Roman" w:eastAsia="Calibri" w:hAnsi="Times New Roman" w:cs="Times New Roman"/>
                <w:sz w:val="24"/>
                <w:szCs w:val="24"/>
              </w:rPr>
              <w:t>M</w:t>
            </w:r>
            <w:r w:rsidR="00DC1901">
              <w:rPr>
                <w:rFonts w:ascii="Times New Roman" w:eastAsia="Calibri" w:hAnsi="Times New Roman" w:cs="Times New Roman"/>
                <w:sz w:val="24"/>
                <w:szCs w:val="24"/>
              </w:rPr>
              <w:t>edicinos priemones</w:t>
            </w:r>
            <w:r w:rsidR="002420EF" w:rsidRPr="002420EF">
              <w:rPr>
                <w:rFonts w:ascii="Times New Roman" w:eastAsia="Calibri" w:hAnsi="Times New Roman" w:cs="Times New Roman"/>
                <w:sz w:val="24"/>
                <w:szCs w:val="24"/>
              </w:rPr>
              <w:t xml:space="preserve"> </w:t>
            </w:r>
            <w:r w:rsidR="00F65682">
              <w:rPr>
                <w:rFonts w:ascii="Times New Roman" w:eastAsia="Calibri" w:hAnsi="Times New Roman" w:cs="Times New Roman"/>
                <w:sz w:val="24"/>
                <w:szCs w:val="24"/>
              </w:rPr>
              <w:t>bei</w:t>
            </w:r>
            <w:r w:rsidR="00F65682" w:rsidRPr="00BB75EF">
              <w:rPr>
                <w:rFonts w:ascii="Times New Roman" w:eastAsia="Calibri" w:hAnsi="Times New Roman" w:cs="Times New Roman"/>
                <w:sz w:val="24"/>
                <w:szCs w:val="24"/>
              </w:rPr>
              <w:t xml:space="preserve"> </w:t>
            </w:r>
            <w:r w:rsidR="00B4382F" w:rsidRPr="00267C99">
              <w:rPr>
                <w:rFonts w:ascii="Times New Roman" w:eastAsia="Calibri" w:hAnsi="Times New Roman" w:cs="Times New Roman"/>
                <w:sz w:val="24"/>
                <w:szCs w:val="24"/>
              </w:rPr>
              <w:t>priedus</w:t>
            </w:r>
            <w:r w:rsidR="00F65682" w:rsidRPr="00BB75EF">
              <w:rPr>
                <w:rFonts w:ascii="Times New Roman" w:eastAsia="Calibri" w:hAnsi="Times New Roman" w:cs="Times New Roman"/>
                <w:sz w:val="24"/>
                <w:szCs w:val="24"/>
              </w:rPr>
              <w:t xml:space="preserve"> </w:t>
            </w:r>
            <w:r w:rsidRPr="003F5602">
              <w:rPr>
                <w:rFonts w:ascii="Times New Roman" w:eastAsia="Calibri" w:hAnsi="Times New Roman" w:cs="Times New Roman"/>
                <w:sz w:val="24"/>
                <w:szCs w:val="24"/>
              </w:rPr>
              <w:t xml:space="preserve">ir orientacinį jų kiekį, reikalingą nurodytam tyrimų kiekiui ištirti. Tiekėjas turi įvertinti tai, kad </w:t>
            </w:r>
            <w:r w:rsidR="00D957BC">
              <w:rPr>
                <w:rFonts w:ascii="Times New Roman" w:eastAsia="Calibri" w:hAnsi="Times New Roman" w:cs="Times New Roman"/>
                <w:sz w:val="24"/>
                <w:szCs w:val="24"/>
              </w:rPr>
              <w:t>M</w:t>
            </w:r>
            <w:r w:rsidR="00DC1901">
              <w:rPr>
                <w:rFonts w:ascii="Times New Roman" w:eastAsia="Calibri" w:hAnsi="Times New Roman" w:cs="Times New Roman"/>
                <w:sz w:val="24"/>
                <w:szCs w:val="24"/>
              </w:rPr>
              <w:t>edicinos priemonės</w:t>
            </w:r>
            <w:r w:rsidR="002420EF" w:rsidRPr="002420EF">
              <w:rPr>
                <w:rFonts w:ascii="Times New Roman" w:eastAsia="Calibri" w:hAnsi="Times New Roman" w:cs="Times New Roman"/>
                <w:sz w:val="24"/>
                <w:szCs w:val="24"/>
              </w:rPr>
              <w:t xml:space="preserve"> </w:t>
            </w:r>
            <w:r w:rsidR="00B4382F">
              <w:rPr>
                <w:rFonts w:ascii="Times New Roman" w:eastAsia="Calibri" w:hAnsi="Times New Roman" w:cs="Times New Roman"/>
                <w:sz w:val="24"/>
                <w:szCs w:val="24"/>
              </w:rPr>
              <w:t>bei priedai</w:t>
            </w:r>
            <w:r w:rsidR="002370D4">
              <w:rPr>
                <w:rFonts w:ascii="Times New Roman" w:eastAsia="Calibri" w:hAnsi="Times New Roman" w:cs="Times New Roman"/>
                <w:sz w:val="24"/>
                <w:szCs w:val="24"/>
              </w:rPr>
              <w:t xml:space="preserve"> </w:t>
            </w:r>
            <w:r w:rsidRPr="003F5602">
              <w:rPr>
                <w:rFonts w:ascii="Times New Roman" w:eastAsia="Calibri" w:hAnsi="Times New Roman" w:cs="Times New Roman"/>
                <w:sz w:val="24"/>
                <w:szCs w:val="24"/>
              </w:rPr>
              <w:t>bus naudojam</w:t>
            </w:r>
            <w:r w:rsidR="00B4382F">
              <w:rPr>
                <w:rFonts w:ascii="Times New Roman" w:eastAsia="Calibri" w:hAnsi="Times New Roman" w:cs="Times New Roman"/>
                <w:sz w:val="24"/>
                <w:szCs w:val="24"/>
              </w:rPr>
              <w:t>i</w:t>
            </w:r>
            <w:r w:rsidRPr="003F5602">
              <w:rPr>
                <w:rFonts w:ascii="Times New Roman" w:eastAsia="Calibri" w:hAnsi="Times New Roman" w:cs="Times New Roman"/>
                <w:sz w:val="24"/>
                <w:szCs w:val="24"/>
              </w:rPr>
              <w:t xml:space="preserve"> atsižvelgiant į gamintojo nurodytus galiojimo ir stabilumo terminus. </w:t>
            </w:r>
          </w:p>
          <w:p w14:paraId="377C8597" w14:textId="35B154E2" w:rsidR="00C83BBD" w:rsidRPr="00BB75EF" w:rsidRDefault="003F5602" w:rsidP="00D5718F">
            <w:pPr>
              <w:jc w:val="both"/>
              <w:rPr>
                <w:rFonts w:ascii="Times New Roman" w:eastAsia="Calibri" w:hAnsi="Times New Roman" w:cs="Times New Roman"/>
                <w:sz w:val="24"/>
                <w:szCs w:val="24"/>
                <w:u w:val="single"/>
              </w:rPr>
            </w:pPr>
            <w:r w:rsidRPr="00C47F35">
              <w:rPr>
                <w:rFonts w:ascii="Times New Roman" w:eastAsia="Calibri" w:hAnsi="Times New Roman" w:cs="Times New Roman"/>
                <w:sz w:val="24"/>
                <w:szCs w:val="24"/>
              </w:rPr>
              <w:t>Vis</w:t>
            </w:r>
            <w:r w:rsidR="00FF62B5">
              <w:rPr>
                <w:rFonts w:ascii="Times New Roman" w:eastAsia="Calibri" w:hAnsi="Times New Roman" w:cs="Times New Roman"/>
                <w:sz w:val="24"/>
                <w:szCs w:val="24"/>
              </w:rPr>
              <w:t>os</w:t>
            </w:r>
            <w:r w:rsidRPr="00C47F35">
              <w:rPr>
                <w:rFonts w:ascii="Times New Roman" w:eastAsia="Calibri" w:hAnsi="Times New Roman" w:cs="Times New Roman"/>
                <w:sz w:val="24"/>
                <w:szCs w:val="24"/>
              </w:rPr>
              <w:t xml:space="preserve"> tyrimų atlikimui </w:t>
            </w:r>
            <w:r w:rsidR="00E43D1A" w:rsidRPr="00C47F35">
              <w:rPr>
                <w:rFonts w:ascii="Times New Roman" w:eastAsia="Calibri" w:hAnsi="Times New Roman" w:cs="Times New Roman"/>
                <w:sz w:val="24"/>
                <w:szCs w:val="24"/>
              </w:rPr>
              <w:t xml:space="preserve">reikalingos </w:t>
            </w:r>
            <w:r w:rsidR="00FF62B5">
              <w:rPr>
                <w:rFonts w:ascii="Times New Roman" w:eastAsia="Calibri" w:hAnsi="Times New Roman" w:cs="Times New Roman"/>
                <w:sz w:val="24"/>
                <w:szCs w:val="24"/>
              </w:rPr>
              <w:t xml:space="preserve">sąnaudos, </w:t>
            </w:r>
            <w:r w:rsidR="00E43D1A" w:rsidRPr="00C47F35">
              <w:rPr>
                <w:rFonts w:ascii="Times New Roman" w:eastAsia="Calibri" w:hAnsi="Times New Roman" w:cs="Times New Roman"/>
                <w:sz w:val="24"/>
                <w:szCs w:val="24"/>
                <w:u w:val="single"/>
              </w:rPr>
              <w:t xml:space="preserve">Įrangos panauda, </w:t>
            </w:r>
            <w:r w:rsidR="00F65682" w:rsidRPr="00C47F35">
              <w:rPr>
                <w:rFonts w:ascii="Times New Roman" w:eastAsia="Calibri" w:hAnsi="Times New Roman" w:cs="Times New Roman"/>
                <w:sz w:val="24"/>
                <w:szCs w:val="24"/>
                <w:u w:val="single"/>
              </w:rPr>
              <w:t xml:space="preserve">kapiliarinio </w:t>
            </w:r>
            <w:r w:rsidR="00E43D1A" w:rsidRPr="00C47F35">
              <w:rPr>
                <w:rFonts w:ascii="Times New Roman" w:eastAsia="Calibri" w:hAnsi="Times New Roman" w:cs="Times New Roman"/>
                <w:sz w:val="24"/>
                <w:szCs w:val="24"/>
                <w:u w:val="single"/>
              </w:rPr>
              <w:t>kraujo mėginio ištyrimui reikaling</w:t>
            </w:r>
            <w:r w:rsidR="00FF62B5">
              <w:rPr>
                <w:rFonts w:ascii="Times New Roman" w:eastAsia="Calibri" w:hAnsi="Times New Roman" w:cs="Times New Roman"/>
                <w:sz w:val="24"/>
                <w:szCs w:val="24"/>
                <w:u w:val="single"/>
              </w:rPr>
              <w:t>i</w:t>
            </w:r>
            <w:r w:rsidR="00E43D1A" w:rsidRPr="00C47F35">
              <w:rPr>
                <w:rFonts w:ascii="Times New Roman" w:eastAsia="Calibri" w:hAnsi="Times New Roman" w:cs="Times New Roman"/>
                <w:sz w:val="24"/>
                <w:szCs w:val="24"/>
                <w:u w:val="single"/>
              </w:rPr>
              <w:t xml:space="preserve"> </w:t>
            </w:r>
            <w:r w:rsidR="00230864">
              <w:rPr>
                <w:rFonts w:ascii="Times New Roman" w:eastAsia="Calibri" w:hAnsi="Times New Roman" w:cs="Times New Roman"/>
                <w:sz w:val="24"/>
                <w:szCs w:val="24"/>
                <w:u w:val="single"/>
              </w:rPr>
              <w:t>M</w:t>
            </w:r>
            <w:r w:rsidR="00DC1901">
              <w:rPr>
                <w:rFonts w:ascii="Times New Roman" w:eastAsia="Calibri" w:hAnsi="Times New Roman" w:cs="Times New Roman"/>
                <w:sz w:val="24"/>
                <w:szCs w:val="24"/>
                <w:u w:val="single"/>
              </w:rPr>
              <w:t>edicinos priemonių</w:t>
            </w:r>
            <w:r w:rsidR="00C47F35" w:rsidRPr="00BB75EF">
              <w:rPr>
                <w:rFonts w:ascii="Times New Roman" w:eastAsia="Calibri" w:hAnsi="Times New Roman" w:cs="Times New Roman"/>
                <w:sz w:val="24"/>
                <w:szCs w:val="24"/>
                <w:u w:val="single"/>
              </w:rPr>
              <w:t xml:space="preserve"> </w:t>
            </w:r>
            <w:r w:rsidR="00E43D1A" w:rsidRPr="00C47F35">
              <w:rPr>
                <w:rFonts w:ascii="Times New Roman" w:eastAsia="Calibri" w:hAnsi="Times New Roman" w:cs="Times New Roman"/>
                <w:sz w:val="24"/>
                <w:szCs w:val="24"/>
                <w:u w:val="single"/>
              </w:rPr>
              <w:t>bei priedų rinkin</w:t>
            </w:r>
            <w:r w:rsidR="00FF62B5">
              <w:rPr>
                <w:rFonts w:ascii="Times New Roman" w:eastAsia="Calibri" w:hAnsi="Times New Roman" w:cs="Times New Roman"/>
                <w:sz w:val="24"/>
                <w:szCs w:val="24"/>
                <w:u w:val="single"/>
              </w:rPr>
              <w:t>iai (</w:t>
            </w:r>
            <w:r w:rsidR="00DC1901">
              <w:rPr>
                <w:rFonts w:ascii="Times New Roman" w:eastAsia="Calibri" w:hAnsi="Times New Roman" w:cs="Times New Roman"/>
                <w:sz w:val="24"/>
                <w:szCs w:val="24"/>
                <w:u w:val="single"/>
              </w:rPr>
              <w:t xml:space="preserve">tame tarpe ir </w:t>
            </w:r>
            <w:r w:rsidR="00C47F35" w:rsidRPr="00BB75EF">
              <w:rPr>
                <w:rFonts w:ascii="Times New Roman" w:eastAsia="Calibri" w:hAnsi="Times New Roman" w:cs="Times New Roman"/>
                <w:sz w:val="24"/>
                <w:szCs w:val="24"/>
                <w:u w:val="single"/>
              </w:rPr>
              <w:t>vidaus kokybės kontrol</w:t>
            </w:r>
            <w:r w:rsidR="006B3C9B">
              <w:rPr>
                <w:rFonts w:ascii="Times New Roman" w:eastAsia="Calibri" w:hAnsi="Times New Roman" w:cs="Times New Roman"/>
                <w:sz w:val="24"/>
                <w:szCs w:val="24"/>
                <w:u w:val="single"/>
              </w:rPr>
              <w:t>ei atlikti)</w:t>
            </w:r>
            <w:r w:rsidR="00C47F35" w:rsidRPr="00BB75EF">
              <w:rPr>
                <w:rFonts w:ascii="Times New Roman" w:eastAsia="Calibri" w:hAnsi="Times New Roman" w:cs="Times New Roman"/>
                <w:sz w:val="24"/>
                <w:szCs w:val="24"/>
                <w:u w:val="single"/>
              </w:rPr>
              <w:t xml:space="preserve">  </w:t>
            </w:r>
            <w:r w:rsidRPr="00C47F35">
              <w:rPr>
                <w:rFonts w:ascii="Times New Roman" w:eastAsia="Calibri" w:hAnsi="Times New Roman" w:cs="Times New Roman"/>
                <w:sz w:val="24"/>
                <w:szCs w:val="24"/>
                <w:u w:val="single"/>
              </w:rPr>
              <w:t>turi būti įskaičiuot</w:t>
            </w:r>
            <w:r w:rsidR="006B3C9B">
              <w:rPr>
                <w:rFonts w:ascii="Times New Roman" w:eastAsia="Calibri" w:hAnsi="Times New Roman" w:cs="Times New Roman"/>
                <w:sz w:val="24"/>
                <w:szCs w:val="24"/>
                <w:u w:val="single"/>
              </w:rPr>
              <w:t>os</w:t>
            </w:r>
            <w:r w:rsidRPr="00C47F35">
              <w:rPr>
                <w:rFonts w:ascii="Times New Roman" w:eastAsia="Calibri" w:hAnsi="Times New Roman" w:cs="Times New Roman"/>
                <w:sz w:val="24"/>
                <w:szCs w:val="24"/>
                <w:u w:val="single"/>
              </w:rPr>
              <w:t xml:space="preserve"> į tyrimo įkainį. </w:t>
            </w:r>
          </w:p>
          <w:p w14:paraId="21DB3AC3" w14:textId="0E41164A" w:rsidR="003F5602" w:rsidRPr="00A053F8" w:rsidRDefault="002420EF" w:rsidP="00DC1901">
            <w:pPr>
              <w:jc w:val="both"/>
              <w:rPr>
                <w:rFonts w:ascii="Times New Roman" w:eastAsia="Calibri" w:hAnsi="Times New Roman" w:cs="Times New Roman"/>
                <w:sz w:val="24"/>
                <w:szCs w:val="24"/>
              </w:rPr>
            </w:pPr>
            <w:r>
              <w:rPr>
                <w:rFonts w:ascii="Times New Roman" w:eastAsia="Calibri" w:hAnsi="Times New Roman" w:cs="Times New Roman"/>
                <w:sz w:val="24"/>
                <w:szCs w:val="24"/>
              </w:rPr>
              <w:t>Pirkėjas</w:t>
            </w:r>
            <w:r w:rsidR="00C83BBD">
              <w:rPr>
                <w:rFonts w:ascii="Times New Roman" w:eastAsia="Calibri" w:hAnsi="Times New Roman" w:cs="Times New Roman"/>
                <w:sz w:val="24"/>
                <w:szCs w:val="24"/>
              </w:rPr>
              <w:t>, gav</w:t>
            </w:r>
            <w:r w:rsidR="003D7DA3">
              <w:rPr>
                <w:rFonts w:ascii="Times New Roman" w:eastAsia="Calibri" w:hAnsi="Times New Roman" w:cs="Times New Roman"/>
                <w:sz w:val="24"/>
                <w:szCs w:val="24"/>
              </w:rPr>
              <w:t>ęs</w:t>
            </w:r>
            <w:r w:rsidR="00C83BBD">
              <w:rPr>
                <w:rFonts w:ascii="Times New Roman" w:eastAsia="Calibri" w:hAnsi="Times New Roman" w:cs="Times New Roman"/>
                <w:sz w:val="24"/>
                <w:szCs w:val="24"/>
              </w:rPr>
              <w:t xml:space="preserve"> netinkamus tyrimų rezultatus dėl </w:t>
            </w:r>
            <w:r w:rsidR="009256EA">
              <w:rPr>
                <w:rFonts w:ascii="Times New Roman" w:eastAsia="Calibri" w:hAnsi="Times New Roman" w:cs="Times New Roman"/>
                <w:sz w:val="24"/>
                <w:szCs w:val="24"/>
              </w:rPr>
              <w:t>Į</w:t>
            </w:r>
            <w:r w:rsidR="00C83BBD">
              <w:rPr>
                <w:rFonts w:ascii="Times New Roman" w:eastAsia="Calibri" w:hAnsi="Times New Roman" w:cs="Times New Roman"/>
                <w:sz w:val="24"/>
                <w:szCs w:val="24"/>
              </w:rPr>
              <w:t xml:space="preserve">rangos </w:t>
            </w:r>
            <w:r w:rsidR="00D275B6">
              <w:rPr>
                <w:rFonts w:ascii="Times New Roman" w:eastAsia="Calibri" w:hAnsi="Times New Roman" w:cs="Times New Roman"/>
                <w:sz w:val="24"/>
                <w:szCs w:val="24"/>
              </w:rPr>
              <w:t>gedimo</w:t>
            </w:r>
            <w:r w:rsidR="00FC0833">
              <w:rPr>
                <w:rFonts w:ascii="Times New Roman" w:eastAsia="Calibri" w:hAnsi="Times New Roman" w:cs="Times New Roman"/>
                <w:sz w:val="24"/>
                <w:szCs w:val="24"/>
              </w:rPr>
              <w:t xml:space="preserve">, neatitikimo, ar </w:t>
            </w:r>
            <w:r w:rsidR="00E36A24">
              <w:rPr>
                <w:rFonts w:ascii="Times New Roman" w:eastAsia="Calibri" w:hAnsi="Times New Roman" w:cs="Times New Roman"/>
                <w:sz w:val="24"/>
                <w:szCs w:val="24"/>
              </w:rPr>
              <w:t>dėl kitų priežasčių nesusijusių su laboratorijos personalo darbu,</w:t>
            </w:r>
            <w:r w:rsidR="00C83BBD">
              <w:rPr>
                <w:rFonts w:ascii="Times New Roman" w:eastAsia="Calibri" w:hAnsi="Times New Roman" w:cs="Times New Roman"/>
                <w:sz w:val="24"/>
                <w:szCs w:val="24"/>
              </w:rPr>
              <w:t xml:space="preserve"> </w:t>
            </w:r>
            <w:r w:rsidR="00E36A24">
              <w:rPr>
                <w:rFonts w:ascii="Times New Roman" w:eastAsia="Calibri" w:hAnsi="Times New Roman" w:cs="Times New Roman"/>
                <w:sz w:val="24"/>
                <w:szCs w:val="24"/>
              </w:rPr>
              <w:t>nemokės už netinkam</w:t>
            </w:r>
            <w:r w:rsidR="00FC0833">
              <w:rPr>
                <w:rFonts w:ascii="Times New Roman" w:eastAsia="Calibri" w:hAnsi="Times New Roman" w:cs="Times New Roman"/>
                <w:sz w:val="24"/>
                <w:szCs w:val="24"/>
              </w:rPr>
              <w:t>ų</w:t>
            </w:r>
            <w:r w:rsidR="00E36A24">
              <w:rPr>
                <w:rFonts w:ascii="Times New Roman" w:eastAsia="Calibri" w:hAnsi="Times New Roman" w:cs="Times New Roman"/>
                <w:sz w:val="24"/>
                <w:szCs w:val="24"/>
              </w:rPr>
              <w:t xml:space="preserve"> </w:t>
            </w:r>
            <w:r w:rsidR="00FC0833">
              <w:rPr>
                <w:rFonts w:ascii="Times New Roman" w:eastAsia="Calibri" w:hAnsi="Times New Roman" w:cs="Times New Roman"/>
                <w:sz w:val="24"/>
                <w:szCs w:val="24"/>
              </w:rPr>
              <w:t xml:space="preserve">mėginių </w:t>
            </w:r>
            <w:r w:rsidR="00E36A24">
              <w:rPr>
                <w:rFonts w:ascii="Times New Roman" w:eastAsia="Calibri" w:hAnsi="Times New Roman" w:cs="Times New Roman"/>
                <w:sz w:val="24"/>
                <w:szCs w:val="24"/>
              </w:rPr>
              <w:t>rezultatus</w:t>
            </w:r>
            <w:r w:rsidR="00DB44F9">
              <w:rPr>
                <w:rFonts w:ascii="Times New Roman" w:eastAsia="Calibri" w:hAnsi="Times New Roman" w:cs="Times New Roman"/>
                <w:sz w:val="24"/>
                <w:szCs w:val="24"/>
              </w:rPr>
              <w:t xml:space="preserve"> ir tyrim</w:t>
            </w:r>
            <w:r w:rsidR="006B3C9B">
              <w:rPr>
                <w:rFonts w:ascii="Times New Roman" w:eastAsia="Calibri" w:hAnsi="Times New Roman" w:cs="Times New Roman"/>
                <w:sz w:val="24"/>
                <w:szCs w:val="24"/>
              </w:rPr>
              <w:t>ams</w:t>
            </w:r>
            <w:r w:rsidR="00DB44F9">
              <w:rPr>
                <w:rFonts w:ascii="Times New Roman" w:eastAsia="Calibri" w:hAnsi="Times New Roman" w:cs="Times New Roman"/>
                <w:sz w:val="24"/>
                <w:szCs w:val="24"/>
              </w:rPr>
              <w:t xml:space="preserve"> </w:t>
            </w:r>
            <w:r w:rsidR="00DC1901">
              <w:rPr>
                <w:rFonts w:ascii="Times New Roman" w:eastAsia="Calibri" w:hAnsi="Times New Roman" w:cs="Times New Roman"/>
                <w:sz w:val="24"/>
                <w:szCs w:val="24"/>
              </w:rPr>
              <w:t>panaudotas Medicinos priemones</w:t>
            </w:r>
            <w:r w:rsidR="00267C99">
              <w:rPr>
                <w:rFonts w:ascii="Times New Roman" w:eastAsia="Calibri" w:hAnsi="Times New Roman" w:cs="Times New Roman"/>
                <w:sz w:val="24"/>
                <w:szCs w:val="24"/>
              </w:rPr>
              <w:t xml:space="preserve"> ir priedus</w:t>
            </w:r>
            <w:r w:rsidR="00DB44F9">
              <w:rPr>
                <w:rFonts w:ascii="Times New Roman" w:eastAsia="Calibri" w:hAnsi="Times New Roman" w:cs="Times New Roman"/>
                <w:sz w:val="24"/>
                <w:szCs w:val="24"/>
              </w:rPr>
              <w:t>, įskai</w:t>
            </w:r>
            <w:r w:rsidR="00F65682">
              <w:rPr>
                <w:rFonts w:ascii="Times New Roman" w:eastAsia="Calibri" w:hAnsi="Times New Roman" w:cs="Times New Roman"/>
                <w:sz w:val="24"/>
                <w:szCs w:val="24"/>
              </w:rPr>
              <w:t xml:space="preserve">tant </w:t>
            </w:r>
            <w:r w:rsidR="009719A9">
              <w:rPr>
                <w:rFonts w:ascii="Times New Roman" w:eastAsia="Calibri" w:hAnsi="Times New Roman" w:cs="Times New Roman"/>
                <w:sz w:val="24"/>
                <w:szCs w:val="24"/>
              </w:rPr>
              <w:t>tyrimus panaudotus</w:t>
            </w:r>
            <w:r w:rsidR="001B29D2">
              <w:rPr>
                <w:rFonts w:ascii="Times New Roman" w:eastAsia="Calibri" w:hAnsi="Times New Roman" w:cs="Times New Roman"/>
                <w:sz w:val="24"/>
                <w:szCs w:val="24"/>
              </w:rPr>
              <w:t xml:space="preserve"> priežiūrai bei</w:t>
            </w:r>
            <w:r w:rsidR="009719A9">
              <w:rPr>
                <w:rFonts w:ascii="Times New Roman" w:eastAsia="Calibri" w:hAnsi="Times New Roman" w:cs="Times New Roman"/>
                <w:sz w:val="24"/>
                <w:szCs w:val="24"/>
              </w:rPr>
              <w:t xml:space="preserve"> </w:t>
            </w:r>
            <w:r w:rsidR="00F65682">
              <w:rPr>
                <w:rFonts w:ascii="Times New Roman" w:eastAsia="Calibri" w:hAnsi="Times New Roman" w:cs="Times New Roman"/>
                <w:sz w:val="24"/>
                <w:szCs w:val="24"/>
              </w:rPr>
              <w:t>vidin</w:t>
            </w:r>
            <w:r w:rsidR="00230864">
              <w:rPr>
                <w:rFonts w:ascii="Times New Roman" w:eastAsia="Calibri" w:hAnsi="Times New Roman" w:cs="Times New Roman"/>
                <w:sz w:val="24"/>
                <w:szCs w:val="24"/>
              </w:rPr>
              <w:t>ė</w:t>
            </w:r>
            <w:r w:rsidR="00F65682">
              <w:rPr>
                <w:rFonts w:ascii="Times New Roman" w:eastAsia="Calibri" w:hAnsi="Times New Roman" w:cs="Times New Roman"/>
                <w:sz w:val="24"/>
                <w:szCs w:val="24"/>
              </w:rPr>
              <w:t>s kokyb</w:t>
            </w:r>
            <w:r w:rsidR="00230864">
              <w:rPr>
                <w:rFonts w:ascii="Times New Roman" w:eastAsia="Calibri" w:hAnsi="Times New Roman" w:cs="Times New Roman"/>
                <w:sz w:val="24"/>
                <w:szCs w:val="24"/>
              </w:rPr>
              <w:t>ė</w:t>
            </w:r>
            <w:r w:rsidR="00F65682">
              <w:rPr>
                <w:rFonts w:ascii="Times New Roman" w:eastAsia="Calibri" w:hAnsi="Times New Roman" w:cs="Times New Roman"/>
                <w:sz w:val="24"/>
                <w:szCs w:val="24"/>
              </w:rPr>
              <w:t xml:space="preserve">s </w:t>
            </w:r>
            <w:r>
              <w:rPr>
                <w:rFonts w:ascii="Times New Roman" w:eastAsia="Calibri" w:hAnsi="Times New Roman" w:cs="Times New Roman"/>
                <w:sz w:val="24"/>
                <w:szCs w:val="24"/>
              </w:rPr>
              <w:t xml:space="preserve">kontrolei </w:t>
            </w:r>
            <w:r w:rsidR="009719A9">
              <w:rPr>
                <w:rFonts w:ascii="Times New Roman" w:eastAsia="Calibri" w:hAnsi="Times New Roman" w:cs="Times New Roman"/>
                <w:sz w:val="24"/>
                <w:szCs w:val="24"/>
              </w:rPr>
              <w:t>atlikti</w:t>
            </w:r>
            <w:r w:rsidR="001B29D2">
              <w:rPr>
                <w:rFonts w:ascii="Times New Roman" w:eastAsia="Calibri" w:hAnsi="Times New Roman" w:cs="Times New Roman"/>
                <w:sz w:val="24"/>
                <w:szCs w:val="24"/>
              </w:rPr>
              <w:t>.</w:t>
            </w:r>
          </w:p>
        </w:tc>
      </w:tr>
      <w:tr w:rsidR="00623DF9" w:rsidRPr="00CA0539" w14:paraId="3935E69D" w14:textId="77777777" w:rsidTr="009A051B">
        <w:tc>
          <w:tcPr>
            <w:tcW w:w="709" w:type="dxa"/>
            <w:shd w:val="clear" w:color="auto" w:fill="auto"/>
            <w:vAlign w:val="center"/>
          </w:tcPr>
          <w:p w14:paraId="4B371A38" w14:textId="21932790" w:rsidR="003F5602" w:rsidRPr="00623DF9" w:rsidRDefault="00DB0583" w:rsidP="00FB7D3A">
            <w:pPr>
              <w:autoSpaceDN/>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5.8</w:t>
            </w:r>
          </w:p>
        </w:tc>
        <w:tc>
          <w:tcPr>
            <w:tcW w:w="9923" w:type="dxa"/>
            <w:shd w:val="clear" w:color="auto" w:fill="auto"/>
          </w:tcPr>
          <w:p w14:paraId="1BF5A133" w14:textId="21B8B1FC" w:rsidR="003F5602" w:rsidRPr="00A053F8" w:rsidRDefault="003F5602" w:rsidP="003D67F1">
            <w:pPr>
              <w:tabs>
                <w:tab w:val="left" w:pos="567"/>
              </w:tabs>
              <w:suppressAutoHyphens/>
              <w:jc w:val="both"/>
              <w:rPr>
                <w:rFonts w:ascii="Times New Roman" w:eastAsia="Calibri" w:hAnsi="Times New Roman" w:cs="Times New Roman"/>
                <w:sz w:val="24"/>
                <w:szCs w:val="24"/>
              </w:rPr>
            </w:pPr>
            <w:r w:rsidRPr="003F5602">
              <w:rPr>
                <w:rFonts w:ascii="Times New Roman" w:eastAsia="Calibri" w:hAnsi="Times New Roman" w:cs="Times New Roman"/>
                <w:sz w:val="24"/>
                <w:szCs w:val="24"/>
              </w:rPr>
              <w:t>Tiekėjo pasiūlyme</w:t>
            </w:r>
            <w:r w:rsidR="00A5200E">
              <w:rPr>
                <w:rFonts w:ascii="Times New Roman" w:eastAsia="Calibri" w:hAnsi="Times New Roman" w:cs="Times New Roman"/>
                <w:sz w:val="24"/>
                <w:szCs w:val="24"/>
              </w:rPr>
              <w:t xml:space="preserve"> siūlomų </w:t>
            </w:r>
            <w:r w:rsidR="003D67F1">
              <w:rPr>
                <w:rFonts w:ascii="Times New Roman" w:eastAsia="Calibri" w:hAnsi="Times New Roman" w:cs="Times New Roman"/>
                <w:sz w:val="24"/>
                <w:szCs w:val="24"/>
              </w:rPr>
              <w:t>Medicinos priemonių</w:t>
            </w:r>
            <w:r w:rsidR="002420EF" w:rsidRPr="002420EF">
              <w:rPr>
                <w:rFonts w:ascii="Times New Roman" w:eastAsia="Calibri" w:hAnsi="Times New Roman" w:cs="Times New Roman"/>
                <w:sz w:val="24"/>
                <w:szCs w:val="24"/>
              </w:rPr>
              <w:t xml:space="preserve"> </w:t>
            </w:r>
            <w:r w:rsidRPr="003F5602">
              <w:rPr>
                <w:rFonts w:ascii="Times New Roman" w:eastAsia="Calibri" w:hAnsi="Times New Roman" w:cs="Times New Roman"/>
                <w:sz w:val="24"/>
                <w:szCs w:val="24"/>
              </w:rPr>
              <w:t>bei priedų turi pakakti numatytam preliminariam tyrimų kiekiui</w:t>
            </w:r>
            <w:r w:rsidR="00754028">
              <w:rPr>
                <w:rFonts w:ascii="Times New Roman" w:eastAsia="Calibri" w:hAnsi="Times New Roman" w:cs="Times New Roman"/>
                <w:sz w:val="24"/>
                <w:szCs w:val="24"/>
              </w:rPr>
              <w:t>.</w:t>
            </w:r>
            <w:r w:rsidR="00515813">
              <w:rPr>
                <w:rFonts w:ascii="Times New Roman" w:eastAsia="Calibri" w:hAnsi="Times New Roman" w:cs="Times New Roman"/>
                <w:sz w:val="24"/>
                <w:szCs w:val="24"/>
              </w:rPr>
              <w:t xml:space="preserve"> </w:t>
            </w:r>
            <w:r w:rsidRPr="003F5602">
              <w:rPr>
                <w:rFonts w:ascii="Times New Roman" w:eastAsia="Calibri" w:hAnsi="Times New Roman" w:cs="Times New Roman"/>
                <w:sz w:val="24"/>
                <w:szCs w:val="24"/>
              </w:rPr>
              <w:t xml:space="preserve">Kitu atveju Tiekėjas </w:t>
            </w:r>
            <w:r w:rsidR="00230864">
              <w:rPr>
                <w:rFonts w:ascii="Times New Roman" w:eastAsia="Calibri" w:hAnsi="Times New Roman" w:cs="Times New Roman"/>
                <w:sz w:val="24"/>
                <w:szCs w:val="24"/>
              </w:rPr>
              <w:t xml:space="preserve">trūkstamas Medicinos priemones ir priedus (tame tarpe ir </w:t>
            </w:r>
            <w:r w:rsidR="002420EF" w:rsidRPr="002420EF">
              <w:rPr>
                <w:rFonts w:ascii="Times New Roman" w:eastAsia="Calibri" w:hAnsi="Times New Roman" w:cs="Times New Roman"/>
                <w:sz w:val="24"/>
                <w:szCs w:val="24"/>
              </w:rPr>
              <w:t>vidaus kokybės kontrol</w:t>
            </w:r>
            <w:r w:rsidR="00230864">
              <w:rPr>
                <w:rFonts w:ascii="Times New Roman" w:eastAsia="Calibri" w:hAnsi="Times New Roman" w:cs="Times New Roman"/>
                <w:sz w:val="24"/>
                <w:szCs w:val="24"/>
              </w:rPr>
              <w:t>ės</w:t>
            </w:r>
            <w:r w:rsidR="002420EF" w:rsidRPr="002420EF">
              <w:rPr>
                <w:rFonts w:ascii="Times New Roman" w:eastAsia="Calibri" w:hAnsi="Times New Roman" w:cs="Times New Roman"/>
                <w:sz w:val="24"/>
                <w:szCs w:val="24"/>
              </w:rPr>
              <w:t xml:space="preserve"> medžiag</w:t>
            </w:r>
            <w:r w:rsidR="002420EF">
              <w:rPr>
                <w:rFonts w:ascii="Times New Roman" w:eastAsia="Calibri" w:hAnsi="Times New Roman" w:cs="Times New Roman"/>
                <w:sz w:val="24"/>
                <w:szCs w:val="24"/>
              </w:rPr>
              <w:t>a</w:t>
            </w:r>
            <w:r w:rsidR="002420EF" w:rsidRPr="002420EF">
              <w:rPr>
                <w:rFonts w:ascii="Times New Roman" w:eastAsia="Calibri" w:hAnsi="Times New Roman" w:cs="Times New Roman"/>
                <w:sz w:val="24"/>
                <w:szCs w:val="24"/>
              </w:rPr>
              <w:t>s</w:t>
            </w:r>
            <w:r w:rsidR="00230864">
              <w:rPr>
                <w:rFonts w:ascii="Times New Roman" w:eastAsia="Calibri" w:hAnsi="Times New Roman" w:cs="Times New Roman"/>
                <w:sz w:val="24"/>
                <w:szCs w:val="24"/>
              </w:rPr>
              <w:t>)</w:t>
            </w:r>
            <w:r w:rsidRPr="003F5602">
              <w:rPr>
                <w:rFonts w:ascii="Times New Roman" w:eastAsia="Calibri" w:hAnsi="Times New Roman" w:cs="Times New Roman"/>
                <w:sz w:val="24"/>
                <w:szCs w:val="24"/>
              </w:rPr>
              <w:t xml:space="preserve"> tiekia savo sąskaita (Perkančiajai organizacijai papildomai nemokant už juos).</w:t>
            </w:r>
          </w:p>
        </w:tc>
      </w:tr>
      <w:tr w:rsidR="00623DF9" w:rsidRPr="00CA0539" w14:paraId="508EA568" w14:textId="77777777" w:rsidTr="009A051B">
        <w:tc>
          <w:tcPr>
            <w:tcW w:w="709" w:type="dxa"/>
            <w:shd w:val="clear" w:color="auto" w:fill="auto"/>
            <w:vAlign w:val="center"/>
          </w:tcPr>
          <w:p w14:paraId="3DEFCA47" w14:textId="27F8EFFC" w:rsidR="00CB1A23" w:rsidRPr="00623DF9" w:rsidRDefault="00DB0583" w:rsidP="00FB7D3A">
            <w:pPr>
              <w:autoSpaceDN/>
              <w:ind w:left="312" w:hanging="284"/>
              <w:contextualSpacing/>
              <w:jc w:val="center"/>
              <w:textAlignment w:val="auto"/>
              <w:rPr>
                <w:rFonts w:ascii="Times New Roman" w:eastAsia="Calibri" w:hAnsi="Times New Roman" w:cs="Times New Roman"/>
                <w:sz w:val="24"/>
                <w:szCs w:val="24"/>
              </w:rPr>
            </w:pPr>
            <w:r>
              <w:rPr>
                <w:rFonts w:ascii="Times New Roman" w:eastAsia="Calibri" w:hAnsi="Times New Roman" w:cs="Times New Roman"/>
                <w:sz w:val="24"/>
                <w:szCs w:val="24"/>
              </w:rPr>
              <w:t>5.9</w:t>
            </w:r>
          </w:p>
        </w:tc>
        <w:tc>
          <w:tcPr>
            <w:tcW w:w="9923" w:type="dxa"/>
            <w:shd w:val="clear" w:color="auto" w:fill="auto"/>
          </w:tcPr>
          <w:p w14:paraId="332FEC72" w14:textId="681874F1" w:rsidR="00CB1A23" w:rsidRPr="004E2DEA" w:rsidRDefault="00CB1A23" w:rsidP="003D67F1">
            <w:pPr>
              <w:tabs>
                <w:tab w:val="left" w:pos="567"/>
              </w:tabs>
              <w:suppressAutoHyphens/>
              <w:jc w:val="both"/>
              <w:rPr>
                <w:rFonts w:ascii="Times New Roman" w:eastAsia="Calibri" w:hAnsi="Times New Roman" w:cs="Times New Roman"/>
                <w:sz w:val="24"/>
                <w:szCs w:val="24"/>
              </w:rPr>
            </w:pPr>
            <w:r w:rsidRPr="00CB1A23">
              <w:rPr>
                <w:rFonts w:ascii="Times New Roman" w:eastAsia="Calibri" w:hAnsi="Times New Roman" w:cs="Times New Roman"/>
                <w:sz w:val="24"/>
                <w:szCs w:val="24"/>
              </w:rPr>
              <w:t xml:space="preserve">Kiekviena pristatoma </w:t>
            </w:r>
            <w:r w:rsidR="003D67F1">
              <w:rPr>
                <w:rFonts w:ascii="Times New Roman" w:eastAsia="Calibri" w:hAnsi="Times New Roman" w:cs="Times New Roman"/>
                <w:sz w:val="24"/>
                <w:szCs w:val="24"/>
              </w:rPr>
              <w:t>Medicinos priemonių</w:t>
            </w:r>
            <w:r w:rsidRPr="00CB1A23">
              <w:rPr>
                <w:rFonts w:ascii="Times New Roman" w:eastAsia="Calibri" w:hAnsi="Times New Roman" w:cs="Times New Roman"/>
                <w:sz w:val="24"/>
                <w:szCs w:val="24"/>
              </w:rPr>
              <w:t xml:space="preserve"> </w:t>
            </w:r>
            <w:r w:rsidR="00267C99">
              <w:rPr>
                <w:rFonts w:ascii="Times New Roman" w:eastAsia="Calibri" w:hAnsi="Times New Roman" w:cs="Times New Roman"/>
                <w:sz w:val="24"/>
                <w:szCs w:val="24"/>
              </w:rPr>
              <w:t xml:space="preserve">bei priedų </w:t>
            </w:r>
            <w:r w:rsidRPr="00CB1A23">
              <w:rPr>
                <w:rFonts w:ascii="Times New Roman" w:eastAsia="Calibri" w:hAnsi="Times New Roman" w:cs="Times New Roman"/>
                <w:sz w:val="24"/>
                <w:szCs w:val="24"/>
              </w:rPr>
              <w:t xml:space="preserve">serija turi būti sertifikuota pagal kokybės kontrolės procedūrą. Kokybės sertifikatai išduodami kiekvienai prekių serijai. </w:t>
            </w:r>
            <w:r w:rsidRPr="00230864">
              <w:rPr>
                <w:rFonts w:ascii="Times New Roman" w:eastAsia="Calibri" w:hAnsi="Times New Roman" w:cs="Times New Roman"/>
                <w:b/>
                <w:bCs/>
                <w:sz w:val="24"/>
                <w:szCs w:val="24"/>
              </w:rPr>
              <w:t>Pateikti tai įrodančius dokumentus.</w:t>
            </w:r>
          </w:p>
        </w:tc>
      </w:tr>
      <w:tr w:rsidR="00911890" w:rsidRPr="005036AC" w14:paraId="508E3347" w14:textId="77777777" w:rsidTr="009A051B">
        <w:tc>
          <w:tcPr>
            <w:tcW w:w="709" w:type="dxa"/>
            <w:shd w:val="clear" w:color="auto" w:fill="auto"/>
            <w:vAlign w:val="center"/>
          </w:tcPr>
          <w:p w14:paraId="19B898E3" w14:textId="140E6874" w:rsidR="005036AC" w:rsidRPr="00DB0583" w:rsidRDefault="00911890" w:rsidP="00DB0583">
            <w:pPr>
              <w:pStyle w:val="ListParagraph"/>
              <w:numPr>
                <w:ilvl w:val="0"/>
                <w:numId w:val="7"/>
              </w:numPr>
              <w:jc w:val="center"/>
              <w:rPr>
                <w:rFonts w:ascii="Times New Roman" w:eastAsia="Calibri" w:hAnsi="Times New Roman" w:cs="Times New Roman"/>
                <w:bCs/>
                <w:sz w:val="24"/>
                <w:szCs w:val="24"/>
              </w:rPr>
            </w:pPr>
            <w:r w:rsidRPr="00DB0583">
              <w:rPr>
                <w:rFonts w:ascii="Times New Roman" w:eastAsia="Calibri" w:hAnsi="Times New Roman" w:cs="Times New Roman"/>
                <w:bCs/>
                <w:sz w:val="24"/>
                <w:szCs w:val="24"/>
              </w:rPr>
              <w:t>3.</w:t>
            </w:r>
          </w:p>
        </w:tc>
        <w:tc>
          <w:tcPr>
            <w:tcW w:w="9923" w:type="dxa"/>
            <w:shd w:val="clear" w:color="auto" w:fill="auto"/>
            <w:vAlign w:val="center"/>
          </w:tcPr>
          <w:p w14:paraId="59CE0B23" w14:textId="52FF567E" w:rsidR="005036AC" w:rsidRPr="005036AC" w:rsidRDefault="00632AB0" w:rsidP="005036A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Techniniai r</w:t>
            </w:r>
            <w:r w:rsidR="005036AC" w:rsidRPr="005036AC">
              <w:rPr>
                <w:rFonts w:ascii="Times New Roman" w:eastAsia="Calibri" w:hAnsi="Times New Roman" w:cs="Times New Roman"/>
                <w:b/>
                <w:sz w:val="24"/>
                <w:szCs w:val="24"/>
              </w:rPr>
              <w:t>eikalavimai</w:t>
            </w:r>
            <w:r>
              <w:rPr>
                <w:rFonts w:ascii="Times New Roman" w:eastAsia="Calibri" w:hAnsi="Times New Roman" w:cs="Times New Roman"/>
                <w:b/>
                <w:sz w:val="24"/>
                <w:szCs w:val="24"/>
              </w:rPr>
              <w:t xml:space="preserve"> </w:t>
            </w:r>
            <w:r w:rsidR="007B7455">
              <w:rPr>
                <w:rFonts w:ascii="Times New Roman" w:eastAsia="Calibri" w:hAnsi="Times New Roman" w:cs="Times New Roman"/>
                <w:b/>
                <w:sz w:val="24"/>
                <w:szCs w:val="24"/>
              </w:rPr>
              <w:t>Į</w:t>
            </w:r>
            <w:r>
              <w:rPr>
                <w:rFonts w:ascii="Times New Roman" w:eastAsia="Calibri" w:hAnsi="Times New Roman" w:cs="Times New Roman"/>
                <w:b/>
                <w:sz w:val="24"/>
                <w:szCs w:val="24"/>
              </w:rPr>
              <w:t>rangai teikiamai panaudos būdu</w:t>
            </w:r>
          </w:p>
        </w:tc>
      </w:tr>
      <w:tr w:rsidR="00911890" w:rsidRPr="005036AC" w14:paraId="41B08C79" w14:textId="77777777" w:rsidTr="009A051B">
        <w:trPr>
          <w:trHeight w:val="551"/>
        </w:trPr>
        <w:tc>
          <w:tcPr>
            <w:tcW w:w="709" w:type="dxa"/>
            <w:shd w:val="clear" w:color="auto" w:fill="auto"/>
            <w:vAlign w:val="center"/>
          </w:tcPr>
          <w:p w14:paraId="7A520467" w14:textId="141B690C" w:rsidR="005036AC" w:rsidRPr="005036AC" w:rsidRDefault="0029786F" w:rsidP="00415B42">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6.1</w:t>
            </w:r>
          </w:p>
        </w:tc>
        <w:tc>
          <w:tcPr>
            <w:tcW w:w="9923" w:type="dxa"/>
            <w:shd w:val="clear" w:color="auto" w:fill="auto"/>
            <w:vAlign w:val="center"/>
          </w:tcPr>
          <w:p w14:paraId="366C9D6C" w14:textId="53FBA0A4" w:rsidR="00B85E5F" w:rsidRDefault="005036AC" w:rsidP="00085689">
            <w:pPr>
              <w:spacing w:line="256" w:lineRule="auto"/>
              <w:ind w:left="251" w:hanging="251"/>
              <w:jc w:val="both"/>
              <w:rPr>
                <w:rFonts w:ascii="Times New Roman" w:eastAsia="Calibri" w:hAnsi="Times New Roman" w:cs="Times New Roman"/>
                <w:sz w:val="24"/>
                <w:szCs w:val="24"/>
              </w:rPr>
            </w:pPr>
            <w:r w:rsidRPr="005036AC">
              <w:rPr>
                <w:rFonts w:ascii="Times New Roman" w:eastAsia="Calibri" w:hAnsi="Times New Roman" w:cs="Times New Roman"/>
                <w:sz w:val="24"/>
                <w:szCs w:val="24"/>
              </w:rPr>
              <w:t>Įranga</w:t>
            </w:r>
            <w:r w:rsidR="002A17C8">
              <w:rPr>
                <w:rFonts w:ascii="Times New Roman" w:eastAsia="Calibri" w:hAnsi="Times New Roman" w:cs="Times New Roman"/>
                <w:sz w:val="24"/>
                <w:szCs w:val="24"/>
              </w:rPr>
              <w:t xml:space="preserve"> skirta</w:t>
            </w:r>
            <w:r w:rsidR="007546AF">
              <w:rPr>
                <w:rFonts w:ascii="Times New Roman" w:eastAsia="Calibri" w:hAnsi="Times New Roman" w:cs="Times New Roman"/>
                <w:sz w:val="24"/>
                <w:szCs w:val="24"/>
              </w:rPr>
              <w:t xml:space="preserve"> automatizuotam</w:t>
            </w:r>
            <w:r w:rsidR="00A5200E">
              <w:rPr>
                <w:rFonts w:ascii="Times New Roman" w:eastAsia="Calibri" w:hAnsi="Times New Roman" w:cs="Times New Roman"/>
                <w:sz w:val="24"/>
                <w:szCs w:val="24"/>
              </w:rPr>
              <w:t xml:space="preserve"> hemoglobino </w:t>
            </w:r>
            <w:r w:rsidR="00FB7D3A">
              <w:rPr>
                <w:rFonts w:ascii="Times New Roman" w:eastAsia="Calibri" w:hAnsi="Times New Roman" w:cs="Times New Roman"/>
                <w:sz w:val="24"/>
                <w:szCs w:val="24"/>
              </w:rPr>
              <w:t>koncentracijos</w:t>
            </w:r>
            <w:r w:rsidR="00A5200E">
              <w:rPr>
                <w:rFonts w:ascii="Times New Roman" w:eastAsia="Calibri" w:hAnsi="Times New Roman" w:cs="Times New Roman"/>
                <w:sz w:val="24"/>
                <w:szCs w:val="24"/>
              </w:rPr>
              <w:t xml:space="preserve"> nustatymui kapiliariniame kraujyje.</w:t>
            </w:r>
          </w:p>
          <w:p w14:paraId="22C0C6E0" w14:textId="7C5BEFA9" w:rsidR="006730C5" w:rsidRPr="0027350A" w:rsidRDefault="0045570B" w:rsidP="00085689">
            <w:pPr>
              <w:spacing w:line="256" w:lineRule="auto"/>
              <w:ind w:left="251" w:hanging="251"/>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pagal panaudą sutarties galiojimo laikotarpiui </w:t>
            </w:r>
            <w:r w:rsidR="002D5429">
              <w:rPr>
                <w:rFonts w:ascii="Times New Roman" w:eastAsia="Calibri" w:hAnsi="Times New Roman" w:cs="Times New Roman"/>
                <w:sz w:val="24"/>
                <w:szCs w:val="24"/>
              </w:rPr>
              <w:t>perduoda</w:t>
            </w:r>
            <w:r>
              <w:rPr>
                <w:rFonts w:ascii="Times New Roman" w:eastAsia="Calibri" w:hAnsi="Times New Roman" w:cs="Times New Roman"/>
                <w:sz w:val="24"/>
                <w:szCs w:val="24"/>
              </w:rPr>
              <w:t xml:space="preserve"> </w:t>
            </w:r>
            <w:r w:rsidR="003D7DA3">
              <w:rPr>
                <w:rFonts w:ascii="Times New Roman" w:eastAsia="Calibri" w:hAnsi="Times New Roman" w:cs="Times New Roman"/>
                <w:sz w:val="24"/>
                <w:szCs w:val="24"/>
              </w:rPr>
              <w:t>30</w:t>
            </w:r>
            <w:r w:rsidR="003324AD">
              <w:rPr>
                <w:rFonts w:ascii="Times New Roman" w:eastAsia="Calibri" w:hAnsi="Times New Roman" w:cs="Times New Roman"/>
                <w:sz w:val="24"/>
                <w:szCs w:val="24"/>
              </w:rPr>
              <w:t xml:space="preserve"> (</w:t>
            </w:r>
            <w:r w:rsidR="003D7DA3">
              <w:rPr>
                <w:rFonts w:ascii="Times New Roman" w:eastAsia="Calibri" w:hAnsi="Times New Roman" w:cs="Times New Roman"/>
                <w:sz w:val="24"/>
                <w:szCs w:val="24"/>
              </w:rPr>
              <w:t>trisdešimt</w:t>
            </w:r>
            <w:r w:rsidR="003324AD">
              <w:rPr>
                <w:rFonts w:ascii="Times New Roman" w:eastAsia="Calibri" w:hAnsi="Times New Roman" w:cs="Times New Roman"/>
                <w:sz w:val="24"/>
                <w:szCs w:val="24"/>
              </w:rPr>
              <w:t>)</w:t>
            </w:r>
            <w:r w:rsidR="000B53EC">
              <w:rPr>
                <w:rFonts w:ascii="Times New Roman" w:eastAsia="Calibri" w:hAnsi="Times New Roman" w:cs="Times New Roman"/>
                <w:sz w:val="24"/>
                <w:szCs w:val="24"/>
              </w:rPr>
              <w:t xml:space="preserve"> </w:t>
            </w:r>
            <w:r w:rsidR="002D5429">
              <w:rPr>
                <w:rFonts w:ascii="Times New Roman" w:eastAsia="Calibri" w:hAnsi="Times New Roman" w:cs="Times New Roman"/>
                <w:sz w:val="24"/>
                <w:szCs w:val="24"/>
              </w:rPr>
              <w:t xml:space="preserve">Įrangos </w:t>
            </w:r>
            <w:r w:rsidR="000B53EC">
              <w:rPr>
                <w:rFonts w:ascii="Times New Roman" w:eastAsia="Calibri" w:hAnsi="Times New Roman" w:cs="Times New Roman"/>
                <w:sz w:val="24"/>
                <w:szCs w:val="24"/>
              </w:rPr>
              <w:t>v</w:t>
            </w:r>
            <w:r w:rsidR="002D5429">
              <w:rPr>
                <w:rFonts w:ascii="Times New Roman" w:eastAsia="Calibri" w:hAnsi="Times New Roman" w:cs="Times New Roman"/>
                <w:sz w:val="24"/>
                <w:szCs w:val="24"/>
              </w:rPr>
              <w:t>ienet</w:t>
            </w:r>
            <w:r w:rsidR="003D7DA3">
              <w:rPr>
                <w:rFonts w:ascii="Times New Roman" w:eastAsia="Calibri" w:hAnsi="Times New Roman" w:cs="Times New Roman"/>
                <w:sz w:val="24"/>
                <w:szCs w:val="24"/>
              </w:rPr>
              <w:t>ų</w:t>
            </w:r>
            <w:r w:rsidR="000B53EC">
              <w:rPr>
                <w:rFonts w:ascii="Times New Roman" w:eastAsia="Calibri" w:hAnsi="Times New Roman" w:cs="Times New Roman"/>
                <w:sz w:val="24"/>
                <w:szCs w:val="24"/>
              </w:rPr>
              <w:t>.</w:t>
            </w:r>
          </w:p>
          <w:p w14:paraId="377FECEA" w14:textId="7FBBC73D" w:rsidR="00A3006F" w:rsidRPr="00915A69" w:rsidRDefault="00FF4E49" w:rsidP="00085689">
            <w:pPr>
              <w:spacing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Tiekėjas kartu su </w:t>
            </w:r>
            <w:r w:rsidR="00B50611">
              <w:rPr>
                <w:rFonts w:ascii="Times New Roman" w:eastAsia="Calibri" w:hAnsi="Times New Roman" w:cs="Times New Roman"/>
                <w:sz w:val="24"/>
                <w:szCs w:val="24"/>
              </w:rPr>
              <w:t>Į</w:t>
            </w:r>
            <w:r>
              <w:rPr>
                <w:rFonts w:ascii="Times New Roman" w:eastAsia="Calibri" w:hAnsi="Times New Roman" w:cs="Times New Roman"/>
                <w:sz w:val="24"/>
                <w:szCs w:val="24"/>
              </w:rPr>
              <w:t>ranga pateikia visus priklausinius, kurie numatyti gamintojo instrukcijoj</w:t>
            </w:r>
            <w:r w:rsidR="00E43D1A">
              <w:rPr>
                <w:rFonts w:ascii="Times New Roman" w:eastAsia="Calibri" w:hAnsi="Times New Roman" w:cs="Times New Roman"/>
                <w:sz w:val="24"/>
                <w:szCs w:val="24"/>
              </w:rPr>
              <w:t>e,</w:t>
            </w:r>
            <w:r>
              <w:rPr>
                <w:rFonts w:ascii="Times New Roman" w:eastAsia="Calibri" w:hAnsi="Times New Roman" w:cs="Times New Roman"/>
                <w:sz w:val="24"/>
                <w:szCs w:val="24"/>
              </w:rPr>
              <w:t xml:space="preserve"> kitame gamintojo nurodyme</w:t>
            </w:r>
            <w:r w:rsidR="00E43D1A">
              <w:rPr>
                <w:rFonts w:ascii="Times New Roman" w:eastAsia="Calibri" w:hAnsi="Times New Roman" w:cs="Times New Roman"/>
                <w:sz w:val="24"/>
                <w:szCs w:val="24"/>
              </w:rPr>
              <w:t xml:space="preserve"> ar yra būtini tinkamam Įrangos veikimui</w:t>
            </w:r>
            <w:r w:rsidR="000B53EC">
              <w:rPr>
                <w:rFonts w:ascii="Times New Roman" w:eastAsia="Calibri" w:hAnsi="Times New Roman" w:cs="Times New Roman"/>
                <w:sz w:val="24"/>
                <w:szCs w:val="24"/>
              </w:rPr>
              <w:t xml:space="preserve"> ir</w:t>
            </w:r>
            <w:r w:rsidR="003324AD">
              <w:rPr>
                <w:rFonts w:ascii="Times New Roman" w:eastAsia="Calibri" w:hAnsi="Times New Roman" w:cs="Times New Roman"/>
                <w:sz w:val="24"/>
                <w:szCs w:val="24"/>
              </w:rPr>
              <w:t xml:space="preserve"> </w:t>
            </w:r>
            <w:r w:rsidR="000B53EC">
              <w:rPr>
                <w:rFonts w:ascii="Times New Roman" w:eastAsia="Calibri" w:hAnsi="Times New Roman" w:cs="Times New Roman"/>
                <w:sz w:val="24"/>
                <w:szCs w:val="24"/>
              </w:rPr>
              <w:t>/</w:t>
            </w:r>
            <w:r w:rsidR="003324AD">
              <w:rPr>
                <w:rFonts w:ascii="Times New Roman" w:eastAsia="Calibri" w:hAnsi="Times New Roman" w:cs="Times New Roman"/>
                <w:sz w:val="24"/>
                <w:szCs w:val="24"/>
              </w:rPr>
              <w:t xml:space="preserve"> </w:t>
            </w:r>
            <w:r w:rsidR="000B53EC">
              <w:rPr>
                <w:rFonts w:ascii="Times New Roman" w:eastAsia="Calibri" w:hAnsi="Times New Roman" w:cs="Times New Roman"/>
                <w:sz w:val="24"/>
                <w:szCs w:val="24"/>
              </w:rPr>
              <w:t>arba transportavimui</w:t>
            </w:r>
            <w:r w:rsidR="00757ACC">
              <w:rPr>
                <w:rFonts w:ascii="Times New Roman" w:eastAsia="Calibri" w:hAnsi="Times New Roman" w:cs="Times New Roman"/>
                <w:sz w:val="24"/>
                <w:szCs w:val="24"/>
              </w:rPr>
              <w:t>.</w:t>
            </w:r>
          </w:p>
        </w:tc>
      </w:tr>
      <w:tr w:rsidR="00911890" w:rsidRPr="005036AC" w14:paraId="48E6BE77" w14:textId="77777777" w:rsidTr="009A051B">
        <w:tc>
          <w:tcPr>
            <w:tcW w:w="709" w:type="dxa"/>
            <w:shd w:val="clear" w:color="auto" w:fill="auto"/>
            <w:vAlign w:val="center"/>
          </w:tcPr>
          <w:p w14:paraId="2D09D207" w14:textId="73415851" w:rsidR="005036AC" w:rsidRPr="005036AC" w:rsidRDefault="0029786F" w:rsidP="00415B42">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6.2</w:t>
            </w:r>
          </w:p>
        </w:tc>
        <w:tc>
          <w:tcPr>
            <w:tcW w:w="9923" w:type="dxa"/>
            <w:shd w:val="clear" w:color="auto" w:fill="auto"/>
            <w:vAlign w:val="center"/>
          </w:tcPr>
          <w:p w14:paraId="09A146A7" w14:textId="43625D03" w:rsidR="00EC6497" w:rsidRDefault="00425815" w:rsidP="00A115A3">
            <w:pPr>
              <w:spacing w:line="256" w:lineRule="auto"/>
              <w:jc w:val="both"/>
            </w:pPr>
            <w:r w:rsidRPr="00425815">
              <w:rPr>
                <w:rFonts w:ascii="Times New Roman" w:eastAsia="Calibri" w:hAnsi="Times New Roman" w:cs="Times New Roman"/>
                <w:sz w:val="24"/>
                <w:szCs w:val="24"/>
              </w:rPr>
              <w:t xml:space="preserve">Tiekėjo siūloma </w:t>
            </w:r>
            <w:r w:rsidR="00DF6D63">
              <w:rPr>
                <w:rFonts w:ascii="Times New Roman" w:eastAsia="Calibri" w:hAnsi="Times New Roman" w:cs="Times New Roman"/>
                <w:sz w:val="24"/>
                <w:szCs w:val="24"/>
              </w:rPr>
              <w:t>Į</w:t>
            </w:r>
            <w:r w:rsidRPr="00425815">
              <w:rPr>
                <w:rFonts w:ascii="Times New Roman" w:eastAsia="Calibri" w:hAnsi="Times New Roman" w:cs="Times New Roman"/>
                <w:sz w:val="24"/>
                <w:szCs w:val="24"/>
              </w:rPr>
              <w:t>ranga visą sutarties galiojimo laikotarpį turi būti techniškai tvarkinga, veikianti, atliekanti visas gamintojo dokumentuose ir Pirkimo sąlygose nurodytas funkcijas</w:t>
            </w:r>
            <w:r w:rsidRPr="003D7DA3">
              <w:rPr>
                <w:rFonts w:ascii="Times New Roman" w:eastAsia="Calibri" w:hAnsi="Times New Roman" w:cs="Times New Roman"/>
                <w:sz w:val="24"/>
                <w:szCs w:val="24"/>
              </w:rPr>
              <w:t xml:space="preserve">. </w:t>
            </w:r>
            <w:r w:rsidRPr="00425815">
              <w:rPr>
                <w:rFonts w:ascii="Times New Roman" w:eastAsia="Calibri" w:hAnsi="Times New Roman" w:cs="Times New Roman"/>
                <w:sz w:val="24"/>
                <w:szCs w:val="24"/>
              </w:rPr>
              <w:t xml:space="preserve">Tiekėjas užtikrina techninį </w:t>
            </w:r>
            <w:r w:rsidR="00DF6D63">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rangos aptarnavimą ir kokybės garantiją, įskaitant tam reikalingas detales, medžiagas, priedus, specialistus ir kt. ir </w:t>
            </w:r>
            <w:r w:rsidR="009256EA">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rangos keitimą nauja (jei pristatyta neatitinka TS reikalavimų, įskaitant nurodytų šiame punkte) savo sąskaita visą Sutarties galiojimo laikotarpį. Pateikti Tiekėjo patvirtinimą ir </w:t>
            </w:r>
            <w:proofErr w:type="spellStart"/>
            <w:r w:rsidRPr="00425815">
              <w:rPr>
                <w:rFonts w:ascii="Times New Roman" w:eastAsia="Calibri" w:hAnsi="Times New Roman" w:cs="Times New Roman"/>
                <w:sz w:val="24"/>
                <w:szCs w:val="24"/>
              </w:rPr>
              <w:t>įrodymus</w:t>
            </w:r>
            <w:proofErr w:type="spellEnd"/>
            <w:r w:rsidRPr="00425815">
              <w:rPr>
                <w:rFonts w:ascii="Times New Roman" w:eastAsia="Calibri" w:hAnsi="Times New Roman" w:cs="Times New Roman"/>
                <w:sz w:val="24"/>
                <w:szCs w:val="24"/>
              </w:rPr>
              <w:t xml:space="preserve">, patvirtinančius Tiekėjo teisę atlikti </w:t>
            </w:r>
            <w:r w:rsidR="00DF6D63">
              <w:rPr>
                <w:rFonts w:ascii="Times New Roman" w:eastAsia="Calibri" w:hAnsi="Times New Roman" w:cs="Times New Roman"/>
                <w:sz w:val="24"/>
                <w:szCs w:val="24"/>
              </w:rPr>
              <w:t>Į</w:t>
            </w:r>
            <w:r w:rsidRPr="00425815">
              <w:rPr>
                <w:rFonts w:ascii="Times New Roman" w:eastAsia="Calibri" w:hAnsi="Times New Roman" w:cs="Times New Roman"/>
                <w:sz w:val="24"/>
                <w:szCs w:val="24"/>
              </w:rPr>
              <w:t xml:space="preserve">rangos techninį aptarnavimą, įskaitant garantinį aptarnavimą, techninį aptarnavimą, tokiais </w:t>
            </w:r>
            <w:proofErr w:type="spellStart"/>
            <w:r w:rsidRPr="00425815">
              <w:rPr>
                <w:rFonts w:ascii="Times New Roman" w:eastAsia="Calibri" w:hAnsi="Times New Roman" w:cs="Times New Roman"/>
                <w:sz w:val="24"/>
                <w:szCs w:val="24"/>
              </w:rPr>
              <w:t>įrodymais</w:t>
            </w:r>
            <w:proofErr w:type="spellEnd"/>
            <w:r w:rsidRPr="00425815">
              <w:rPr>
                <w:rFonts w:ascii="Times New Roman" w:eastAsia="Calibri" w:hAnsi="Times New Roman" w:cs="Times New Roman"/>
                <w:sz w:val="24"/>
                <w:szCs w:val="24"/>
              </w:rPr>
              <w:t xml:space="preserve"> gali būti gamintojo patvirtinimas ar sutartis su kitu atstovu, turinčiu tokią teisę, pateikiant tai patvirtinančius </w:t>
            </w:r>
            <w:proofErr w:type="spellStart"/>
            <w:r w:rsidRPr="00425815">
              <w:rPr>
                <w:rFonts w:ascii="Times New Roman" w:eastAsia="Calibri" w:hAnsi="Times New Roman" w:cs="Times New Roman"/>
                <w:sz w:val="24"/>
                <w:szCs w:val="24"/>
              </w:rPr>
              <w:t>įrodymus</w:t>
            </w:r>
            <w:proofErr w:type="spellEnd"/>
            <w:r w:rsidRPr="00425815">
              <w:rPr>
                <w:rFonts w:ascii="Times New Roman" w:eastAsia="Calibri" w:hAnsi="Times New Roman" w:cs="Times New Roman"/>
                <w:sz w:val="24"/>
                <w:szCs w:val="24"/>
              </w:rPr>
              <w:t xml:space="preserve"> (toks atstovas, jei jis vykdys techninę priežiūrą, turi būti nurodytas kaip subtiekėjas, jei bus remtasi ir jo kvalifikacija dėl atitikimo Pirkimo sąlygų kvalifikacijos reikalavimams, apie tai turi būti nurodyta pasiūlyme bei tokį ūkio subjektą privaloma nurodyti kaip ūkio subjektą, kurio kvalifikacija remiamasi dėl atitikimo Pirkimo sąlygų kvalifikacijos reikalavimams, daugiau paaiškinimų ir reikalavimų dėl subtiekėjų, ūkio subjektų pasitelkimo galima rasti LR viešųjų pirkimų įstatyme ir Pirkimo sąlygose).</w:t>
            </w:r>
            <w:r w:rsidR="00EC6497">
              <w:t xml:space="preserve"> </w:t>
            </w:r>
          </w:p>
          <w:p w14:paraId="6CCB28BD" w14:textId="7BBC94F2" w:rsidR="00425815" w:rsidRPr="005036AC" w:rsidRDefault="00EC6497">
            <w:pPr>
              <w:spacing w:line="256" w:lineRule="auto"/>
              <w:jc w:val="both"/>
              <w:rPr>
                <w:rFonts w:ascii="Times New Roman" w:eastAsia="Calibri" w:hAnsi="Times New Roman" w:cs="Times New Roman"/>
                <w:sz w:val="24"/>
                <w:szCs w:val="24"/>
              </w:rPr>
            </w:pPr>
            <w:r w:rsidRPr="00EC6497">
              <w:rPr>
                <w:rFonts w:ascii="Times New Roman" w:eastAsia="Calibri" w:hAnsi="Times New Roman" w:cs="Times New Roman"/>
                <w:sz w:val="24"/>
                <w:szCs w:val="24"/>
              </w:rPr>
              <w:t>Darbo dienomis galimų prietaiso defektų, gedimų, sutrikimų nustatymas pradedamas nedelsiant po pranešimo gavimo apie iškilusius nesklandumus. Gedim</w:t>
            </w:r>
            <w:r w:rsidR="001B29D2">
              <w:rPr>
                <w:rFonts w:ascii="Times New Roman" w:eastAsia="Calibri" w:hAnsi="Times New Roman" w:cs="Times New Roman"/>
                <w:sz w:val="24"/>
                <w:szCs w:val="24"/>
              </w:rPr>
              <w:t>as</w:t>
            </w:r>
            <w:r w:rsidRPr="00EC6497">
              <w:rPr>
                <w:rFonts w:ascii="Times New Roman" w:eastAsia="Calibri" w:hAnsi="Times New Roman" w:cs="Times New Roman"/>
                <w:sz w:val="24"/>
                <w:szCs w:val="24"/>
              </w:rPr>
              <w:t xml:space="preserve"> </w:t>
            </w:r>
            <w:r w:rsidR="001B29D2">
              <w:rPr>
                <w:rFonts w:ascii="Times New Roman" w:eastAsia="Calibri" w:hAnsi="Times New Roman" w:cs="Times New Roman"/>
                <w:sz w:val="24"/>
                <w:szCs w:val="24"/>
              </w:rPr>
              <w:t>pa</w:t>
            </w:r>
            <w:r w:rsidRPr="00EC6497">
              <w:rPr>
                <w:rFonts w:ascii="Times New Roman" w:eastAsia="Calibri" w:hAnsi="Times New Roman" w:cs="Times New Roman"/>
                <w:sz w:val="24"/>
                <w:szCs w:val="24"/>
              </w:rPr>
              <w:t xml:space="preserve">šalinimas per 12 val. nuo raštiško pranešimo gavimo arba sugedusi </w:t>
            </w:r>
            <w:r w:rsidR="009256EA">
              <w:rPr>
                <w:rFonts w:ascii="Times New Roman" w:eastAsia="Calibri" w:hAnsi="Times New Roman" w:cs="Times New Roman"/>
                <w:sz w:val="24"/>
                <w:szCs w:val="24"/>
              </w:rPr>
              <w:t>Į</w:t>
            </w:r>
            <w:r w:rsidRPr="00EC6497">
              <w:rPr>
                <w:rFonts w:ascii="Times New Roman" w:eastAsia="Calibri" w:hAnsi="Times New Roman" w:cs="Times New Roman"/>
                <w:sz w:val="24"/>
                <w:szCs w:val="24"/>
              </w:rPr>
              <w:t>rang</w:t>
            </w:r>
            <w:r w:rsidR="001B29D2">
              <w:rPr>
                <w:rFonts w:ascii="Times New Roman" w:eastAsia="Calibri" w:hAnsi="Times New Roman" w:cs="Times New Roman"/>
                <w:sz w:val="24"/>
                <w:szCs w:val="24"/>
              </w:rPr>
              <w:t>a</w:t>
            </w:r>
            <w:r w:rsidRPr="00EC6497">
              <w:rPr>
                <w:rFonts w:ascii="Times New Roman" w:eastAsia="Calibri" w:hAnsi="Times New Roman" w:cs="Times New Roman"/>
                <w:sz w:val="24"/>
                <w:szCs w:val="24"/>
              </w:rPr>
              <w:t xml:space="preserve"> pakei</w:t>
            </w:r>
            <w:r w:rsidR="001B29D2">
              <w:rPr>
                <w:rFonts w:ascii="Times New Roman" w:eastAsia="Calibri" w:hAnsi="Times New Roman" w:cs="Times New Roman"/>
                <w:sz w:val="24"/>
                <w:szCs w:val="24"/>
              </w:rPr>
              <w:t>čiama</w:t>
            </w:r>
            <w:r w:rsidRPr="00EC6497">
              <w:rPr>
                <w:rFonts w:ascii="Times New Roman" w:eastAsia="Calibri" w:hAnsi="Times New Roman" w:cs="Times New Roman"/>
                <w:sz w:val="24"/>
                <w:szCs w:val="24"/>
              </w:rPr>
              <w:t xml:space="preserve"> lygiaverčiu kokybišku prietaisu.</w:t>
            </w:r>
          </w:p>
        </w:tc>
      </w:tr>
      <w:tr w:rsidR="00757ACC" w14:paraId="067422FC" w14:textId="77777777" w:rsidTr="009A051B">
        <w:trPr>
          <w:trHeight w:val="27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E25097" w14:textId="79DAA3CB"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3</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7F3A9BB3" w14:textId="77777777" w:rsidR="00757ACC" w:rsidRPr="00757ACC" w:rsidRDefault="00757ACC" w:rsidP="00757ACC">
            <w:pPr>
              <w:jc w:val="both"/>
              <w:rPr>
                <w:rFonts w:ascii="Times New Roman" w:eastAsia="Calibri" w:hAnsi="Times New Roman" w:cs="Times New Roman"/>
                <w:sz w:val="24"/>
                <w:szCs w:val="24"/>
              </w:rPr>
            </w:pPr>
            <w:r w:rsidRPr="00757ACC">
              <w:rPr>
                <w:rFonts w:ascii="Times New Roman" w:eastAsia="Calibri" w:hAnsi="Times New Roman" w:cs="Times New Roman"/>
                <w:sz w:val="24"/>
                <w:szCs w:val="24"/>
              </w:rPr>
              <w:t>Tyrimo atlikimo laikas ≤ 60 sek.</w:t>
            </w:r>
          </w:p>
        </w:tc>
      </w:tr>
      <w:tr w:rsidR="00757ACC" w14:paraId="3B128AAC" w14:textId="77777777" w:rsidTr="009A051B">
        <w:trPr>
          <w:trHeight w:val="2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6EC1E3" w14:textId="1E02AB3C"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4</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2410FEFA" w14:textId="3F1689B0" w:rsidR="00757ACC" w:rsidRPr="00757ACC" w:rsidRDefault="00757ACC" w:rsidP="00EF1D2A">
            <w:pPr>
              <w:jc w:val="both"/>
              <w:rPr>
                <w:rFonts w:ascii="Times New Roman" w:eastAsia="Calibri" w:hAnsi="Times New Roman" w:cs="Times New Roman"/>
                <w:sz w:val="24"/>
                <w:szCs w:val="24"/>
              </w:rPr>
            </w:pPr>
            <w:r w:rsidRPr="00757ACC">
              <w:rPr>
                <w:rFonts w:ascii="Times New Roman" w:eastAsia="Calibri" w:hAnsi="Times New Roman" w:cs="Times New Roman"/>
                <w:sz w:val="24"/>
                <w:szCs w:val="24"/>
              </w:rPr>
              <w:t>Hemoglobino koncentracija matuojama gramais litre (g/</w:t>
            </w:r>
            <w:r w:rsidR="00230864">
              <w:rPr>
                <w:rFonts w:ascii="Times New Roman" w:eastAsia="Calibri" w:hAnsi="Times New Roman" w:cs="Times New Roman"/>
                <w:sz w:val="24"/>
                <w:szCs w:val="24"/>
              </w:rPr>
              <w:t>L</w:t>
            </w:r>
            <w:r w:rsidRPr="00757ACC">
              <w:rPr>
                <w:rFonts w:ascii="Times New Roman" w:eastAsia="Calibri" w:hAnsi="Times New Roman" w:cs="Times New Roman"/>
                <w:sz w:val="24"/>
                <w:szCs w:val="24"/>
              </w:rPr>
              <w:t>), matavimo ribos nuo 0 iki 25</w:t>
            </w:r>
            <w:r w:rsidR="00EF1D2A">
              <w:rPr>
                <w:rFonts w:ascii="Times New Roman" w:eastAsia="Calibri" w:hAnsi="Times New Roman" w:cs="Times New Roman"/>
                <w:sz w:val="24"/>
                <w:szCs w:val="24"/>
              </w:rPr>
              <w:t>6</w:t>
            </w:r>
            <w:r w:rsidR="003324AD">
              <w:rPr>
                <w:rFonts w:ascii="Times New Roman" w:eastAsia="Calibri" w:hAnsi="Times New Roman" w:cs="Times New Roman"/>
                <w:sz w:val="24"/>
                <w:szCs w:val="24"/>
              </w:rPr>
              <w:t xml:space="preserve"> </w:t>
            </w:r>
            <w:r w:rsidRPr="00757ACC">
              <w:rPr>
                <w:rFonts w:ascii="Times New Roman" w:eastAsia="Calibri" w:hAnsi="Times New Roman" w:cs="Times New Roman"/>
                <w:sz w:val="24"/>
                <w:szCs w:val="24"/>
              </w:rPr>
              <w:t>g/</w:t>
            </w:r>
            <w:r w:rsidR="009168E8">
              <w:rPr>
                <w:rFonts w:ascii="Times New Roman" w:eastAsia="Calibri" w:hAnsi="Times New Roman" w:cs="Times New Roman"/>
                <w:sz w:val="24"/>
                <w:szCs w:val="24"/>
              </w:rPr>
              <w:t>L</w:t>
            </w:r>
            <w:r w:rsidRPr="00757ACC">
              <w:rPr>
                <w:rFonts w:ascii="Times New Roman" w:eastAsia="Calibri" w:hAnsi="Times New Roman" w:cs="Times New Roman"/>
                <w:sz w:val="24"/>
                <w:szCs w:val="24"/>
              </w:rPr>
              <w:t>.</w:t>
            </w:r>
          </w:p>
        </w:tc>
      </w:tr>
      <w:tr w:rsidR="00757ACC" w14:paraId="0CD71476" w14:textId="77777777" w:rsidTr="009A051B">
        <w:trPr>
          <w:trHeight w:val="26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15EB7C2" w14:textId="4C1C4AFC"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5</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39BC6E0F" w14:textId="671D0B88" w:rsidR="00757ACC" w:rsidRPr="00757ACC" w:rsidRDefault="00757ACC">
            <w:pPr>
              <w:jc w:val="both"/>
              <w:rPr>
                <w:rFonts w:ascii="Times New Roman" w:eastAsia="Calibri" w:hAnsi="Times New Roman" w:cs="Times New Roman"/>
                <w:sz w:val="24"/>
                <w:szCs w:val="24"/>
              </w:rPr>
            </w:pPr>
            <w:r w:rsidRPr="00757ACC">
              <w:rPr>
                <w:rFonts w:ascii="Times New Roman" w:eastAsia="Calibri" w:hAnsi="Times New Roman" w:cs="Times New Roman"/>
                <w:sz w:val="24"/>
                <w:szCs w:val="24"/>
              </w:rPr>
              <w:t>Mėginio tūris tyrimui ≤ 10</w:t>
            </w:r>
            <w:r w:rsidR="003324AD">
              <w:rPr>
                <w:rFonts w:ascii="Times New Roman" w:eastAsia="Calibri" w:hAnsi="Times New Roman" w:cs="Times New Roman"/>
                <w:sz w:val="24"/>
                <w:szCs w:val="24"/>
              </w:rPr>
              <w:t xml:space="preserve"> </w:t>
            </w:r>
            <w:r w:rsidRPr="00757ACC">
              <w:rPr>
                <w:rFonts w:ascii="Times New Roman" w:eastAsia="Calibri" w:hAnsi="Times New Roman" w:cs="Times New Roman"/>
                <w:sz w:val="24"/>
                <w:szCs w:val="24"/>
              </w:rPr>
              <w:t>µ</w:t>
            </w:r>
            <w:r w:rsidR="003D7DA3">
              <w:rPr>
                <w:rFonts w:ascii="Times New Roman" w:eastAsia="Calibri" w:hAnsi="Times New Roman" w:cs="Times New Roman"/>
                <w:sz w:val="24"/>
                <w:szCs w:val="24"/>
              </w:rPr>
              <w:t>L</w:t>
            </w:r>
            <w:r w:rsidRPr="00757ACC">
              <w:rPr>
                <w:rFonts w:ascii="Times New Roman" w:eastAsia="Calibri" w:hAnsi="Times New Roman" w:cs="Times New Roman"/>
                <w:sz w:val="24"/>
                <w:szCs w:val="24"/>
              </w:rPr>
              <w:t>.</w:t>
            </w:r>
          </w:p>
        </w:tc>
      </w:tr>
      <w:tr w:rsidR="00757ACC" w14:paraId="0FE1F60A" w14:textId="77777777" w:rsidTr="009A051B">
        <w:trPr>
          <w:trHeight w:val="51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38B2A2" w14:textId="58E73EAE"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6</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4429BA6E" w14:textId="035E1777" w:rsidR="00757ACC" w:rsidRPr="00757ACC" w:rsidRDefault="00757ACC" w:rsidP="00757ACC">
            <w:pPr>
              <w:jc w:val="both"/>
              <w:rPr>
                <w:rFonts w:ascii="Times New Roman" w:eastAsia="Calibri" w:hAnsi="Times New Roman" w:cs="Times New Roman"/>
                <w:sz w:val="24"/>
                <w:szCs w:val="24"/>
              </w:rPr>
            </w:pPr>
            <w:r w:rsidRPr="00757ACC">
              <w:rPr>
                <w:rFonts w:ascii="Times New Roman" w:eastAsia="Calibri" w:hAnsi="Times New Roman" w:cs="Times New Roman"/>
                <w:sz w:val="24"/>
                <w:szCs w:val="24"/>
              </w:rPr>
              <w:t>Prietaiso svoris ≤ 750</w:t>
            </w:r>
            <w:r w:rsidR="003324AD">
              <w:rPr>
                <w:rFonts w:ascii="Times New Roman" w:eastAsia="Calibri" w:hAnsi="Times New Roman" w:cs="Times New Roman"/>
                <w:sz w:val="24"/>
                <w:szCs w:val="24"/>
              </w:rPr>
              <w:t xml:space="preserve"> </w:t>
            </w:r>
            <w:r w:rsidRPr="00757ACC">
              <w:rPr>
                <w:rFonts w:ascii="Times New Roman" w:eastAsia="Calibri" w:hAnsi="Times New Roman" w:cs="Times New Roman"/>
                <w:sz w:val="24"/>
                <w:szCs w:val="24"/>
              </w:rPr>
              <w:t xml:space="preserve">g kartu su akumuliatoriumi / baterijomis. </w:t>
            </w:r>
            <w:r w:rsidR="003324AD">
              <w:rPr>
                <w:rFonts w:ascii="Times New Roman" w:eastAsia="Calibri" w:hAnsi="Times New Roman" w:cs="Times New Roman"/>
                <w:sz w:val="24"/>
                <w:szCs w:val="24"/>
              </w:rPr>
              <w:t>Įranga</w:t>
            </w:r>
            <w:r w:rsidR="003324AD" w:rsidRPr="00757ACC">
              <w:rPr>
                <w:rFonts w:ascii="Times New Roman" w:eastAsia="Calibri" w:hAnsi="Times New Roman" w:cs="Times New Roman"/>
                <w:sz w:val="24"/>
                <w:szCs w:val="24"/>
              </w:rPr>
              <w:t xml:space="preserve"> </w:t>
            </w:r>
            <w:r w:rsidR="003324AD">
              <w:rPr>
                <w:rFonts w:ascii="Times New Roman" w:eastAsia="Calibri" w:hAnsi="Times New Roman" w:cs="Times New Roman"/>
                <w:sz w:val="24"/>
                <w:szCs w:val="24"/>
              </w:rPr>
              <w:t>prit</w:t>
            </w:r>
            <w:r w:rsidR="009719A9">
              <w:rPr>
                <w:rFonts w:ascii="Times New Roman" w:eastAsia="Calibri" w:hAnsi="Times New Roman" w:cs="Times New Roman"/>
                <w:sz w:val="24"/>
                <w:szCs w:val="24"/>
              </w:rPr>
              <w:t>ai</w:t>
            </w:r>
            <w:r w:rsidR="003324AD">
              <w:rPr>
                <w:rFonts w:ascii="Times New Roman" w:eastAsia="Calibri" w:hAnsi="Times New Roman" w:cs="Times New Roman"/>
                <w:sz w:val="24"/>
                <w:szCs w:val="24"/>
              </w:rPr>
              <w:t>kyta</w:t>
            </w:r>
            <w:r w:rsidR="003324AD" w:rsidRPr="00757ACC">
              <w:rPr>
                <w:rFonts w:ascii="Times New Roman" w:eastAsia="Calibri" w:hAnsi="Times New Roman" w:cs="Times New Roman"/>
                <w:sz w:val="24"/>
                <w:szCs w:val="24"/>
              </w:rPr>
              <w:t xml:space="preserve"> </w:t>
            </w:r>
            <w:r w:rsidRPr="00757ACC">
              <w:rPr>
                <w:rFonts w:ascii="Times New Roman" w:eastAsia="Calibri" w:hAnsi="Times New Roman" w:cs="Times New Roman"/>
                <w:sz w:val="24"/>
                <w:szCs w:val="24"/>
              </w:rPr>
              <w:t>transportavimui (turi būti transportavimo dėklas).</w:t>
            </w:r>
          </w:p>
        </w:tc>
      </w:tr>
      <w:tr w:rsidR="00757ACC" w14:paraId="3F497121" w14:textId="77777777" w:rsidTr="009A051B">
        <w:trPr>
          <w:trHeight w:val="26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AA89C92" w14:textId="0B6560FB"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7</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618B7D0E" w14:textId="4BB6DCBD" w:rsidR="00757ACC" w:rsidRPr="00757ACC" w:rsidRDefault="003324AD" w:rsidP="00757ACC">
            <w:pPr>
              <w:jc w:val="both"/>
              <w:rPr>
                <w:rFonts w:ascii="Times New Roman" w:eastAsia="Calibri" w:hAnsi="Times New Roman" w:cs="Times New Roman"/>
                <w:sz w:val="24"/>
                <w:szCs w:val="24"/>
              </w:rPr>
            </w:pPr>
            <w:r>
              <w:rPr>
                <w:rFonts w:ascii="Times New Roman" w:eastAsia="Calibri" w:hAnsi="Times New Roman" w:cs="Times New Roman"/>
                <w:sz w:val="24"/>
                <w:szCs w:val="24"/>
              </w:rPr>
              <w:t>Įrangos d</w:t>
            </w:r>
            <w:r w:rsidR="00757ACC" w:rsidRPr="00757ACC">
              <w:rPr>
                <w:rFonts w:ascii="Times New Roman" w:eastAsia="Calibri" w:hAnsi="Times New Roman" w:cs="Times New Roman"/>
                <w:sz w:val="24"/>
                <w:szCs w:val="24"/>
              </w:rPr>
              <w:t>arbinė temperatūra 15 – 30° C.</w:t>
            </w:r>
          </w:p>
        </w:tc>
      </w:tr>
      <w:tr w:rsidR="00757ACC" w14:paraId="6820D89C" w14:textId="77777777" w:rsidTr="009A051B">
        <w:trPr>
          <w:trHeight w:val="55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85E02B" w14:textId="5D5B655C"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8</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4DF5C203" w14:textId="2C007F28" w:rsidR="00757ACC" w:rsidRPr="00757ACC" w:rsidRDefault="00F7149D">
            <w:pPr>
              <w:jc w:val="both"/>
              <w:rPr>
                <w:rFonts w:ascii="Times New Roman" w:eastAsia="Calibri" w:hAnsi="Times New Roman" w:cs="Times New Roman"/>
                <w:sz w:val="24"/>
                <w:szCs w:val="24"/>
              </w:rPr>
            </w:pPr>
            <w:r>
              <w:rPr>
                <w:rFonts w:ascii="Times New Roman" w:eastAsia="Calibri" w:hAnsi="Times New Roman" w:cs="Times New Roman"/>
                <w:sz w:val="24"/>
                <w:szCs w:val="24"/>
              </w:rPr>
              <w:t>Įranga</w:t>
            </w:r>
            <w:r w:rsidRPr="00757ACC">
              <w:rPr>
                <w:rFonts w:ascii="Times New Roman" w:eastAsia="Calibri" w:hAnsi="Times New Roman" w:cs="Times New Roman"/>
                <w:sz w:val="24"/>
                <w:szCs w:val="24"/>
              </w:rPr>
              <w:t xml:space="preserve"> </w:t>
            </w:r>
            <w:r w:rsidR="00757ACC" w:rsidRPr="00757ACC">
              <w:rPr>
                <w:rFonts w:ascii="Times New Roman" w:eastAsia="Calibri" w:hAnsi="Times New Roman" w:cs="Times New Roman"/>
                <w:sz w:val="24"/>
                <w:szCs w:val="24"/>
              </w:rPr>
              <w:t xml:space="preserve">gali būti </w:t>
            </w:r>
            <w:r>
              <w:rPr>
                <w:rFonts w:ascii="Times New Roman" w:eastAsia="Calibri" w:hAnsi="Times New Roman" w:cs="Times New Roman"/>
                <w:sz w:val="24"/>
                <w:szCs w:val="24"/>
              </w:rPr>
              <w:t>maitinama</w:t>
            </w:r>
            <w:r w:rsidRPr="00757ACC">
              <w:rPr>
                <w:rFonts w:ascii="Times New Roman" w:eastAsia="Calibri" w:hAnsi="Times New Roman" w:cs="Times New Roman"/>
                <w:sz w:val="24"/>
                <w:szCs w:val="24"/>
              </w:rPr>
              <w:t xml:space="preserve"> </w:t>
            </w:r>
            <w:r w:rsidR="00757ACC" w:rsidRPr="00757ACC">
              <w:rPr>
                <w:rFonts w:ascii="Times New Roman" w:eastAsia="Calibri" w:hAnsi="Times New Roman" w:cs="Times New Roman"/>
                <w:sz w:val="24"/>
                <w:szCs w:val="24"/>
              </w:rPr>
              <w:t>tiek pakartotinai įkraunama baterija, tiek per standartinį elektros lizdą, naudojant kintamos srovės adapterį. Ekrane stebimas baterijos įkrovimo / išsikrovimo lygis.</w:t>
            </w:r>
          </w:p>
        </w:tc>
      </w:tr>
      <w:tr w:rsidR="00757ACC" w14:paraId="22BEFE1B" w14:textId="77777777" w:rsidTr="009A051B">
        <w:trPr>
          <w:trHeight w:val="524"/>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2CB9C" w14:textId="0C4BBD5B"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1B4D08">
              <w:rPr>
                <w:rFonts w:ascii="Times New Roman" w:eastAsia="Calibri" w:hAnsi="Times New Roman" w:cs="Times New Roman"/>
                <w:sz w:val="24"/>
                <w:szCs w:val="24"/>
              </w:rPr>
              <w:t>9</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04EA11F1" w14:textId="77777777" w:rsidR="00757ACC" w:rsidRPr="0055466E" w:rsidRDefault="00757ACC">
            <w:pPr>
              <w:jc w:val="both"/>
              <w:rPr>
                <w:rFonts w:ascii="Times New Roman" w:eastAsia="Calibri" w:hAnsi="Times New Roman" w:cs="Times New Roman"/>
                <w:sz w:val="24"/>
                <w:szCs w:val="24"/>
              </w:rPr>
            </w:pPr>
            <w:r w:rsidRPr="0055466E">
              <w:rPr>
                <w:rFonts w:ascii="Times New Roman" w:eastAsia="Calibri" w:hAnsi="Times New Roman" w:cs="Times New Roman"/>
                <w:sz w:val="24"/>
                <w:szCs w:val="24"/>
              </w:rPr>
              <w:t xml:space="preserve">Kritinių hemoglobino reikšmių įspėjimas, blokavimo funkcija neatlikus vidinės kokybės kontrolės, integruota </w:t>
            </w:r>
            <w:proofErr w:type="spellStart"/>
            <w:r w:rsidRPr="0055466E">
              <w:rPr>
                <w:rFonts w:ascii="Times New Roman" w:eastAsia="Calibri" w:hAnsi="Times New Roman" w:cs="Times New Roman"/>
                <w:sz w:val="24"/>
                <w:szCs w:val="24"/>
              </w:rPr>
              <w:t>savitikros</w:t>
            </w:r>
            <w:proofErr w:type="spellEnd"/>
            <w:r w:rsidRPr="0055466E">
              <w:rPr>
                <w:rFonts w:ascii="Times New Roman" w:eastAsia="Calibri" w:hAnsi="Times New Roman" w:cs="Times New Roman"/>
                <w:sz w:val="24"/>
                <w:szCs w:val="24"/>
              </w:rPr>
              <w:t xml:space="preserve"> funkcija.</w:t>
            </w:r>
          </w:p>
        </w:tc>
      </w:tr>
      <w:tr w:rsidR="00757ACC" w14:paraId="716EF9F0" w14:textId="77777777" w:rsidTr="009A051B">
        <w:trPr>
          <w:trHeight w:val="54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270417" w14:textId="729C2F3F"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10</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37D49543" w14:textId="77777777" w:rsidR="00757ACC" w:rsidRPr="0055466E" w:rsidRDefault="00757ACC">
            <w:pPr>
              <w:jc w:val="both"/>
              <w:rPr>
                <w:rFonts w:ascii="Times New Roman" w:eastAsia="Calibri" w:hAnsi="Times New Roman" w:cs="Times New Roman"/>
                <w:sz w:val="24"/>
                <w:szCs w:val="24"/>
              </w:rPr>
            </w:pPr>
            <w:r w:rsidRPr="0055466E">
              <w:rPr>
                <w:rFonts w:ascii="Times New Roman" w:eastAsia="Calibri" w:hAnsi="Times New Roman" w:cs="Times New Roman"/>
                <w:sz w:val="24"/>
                <w:szCs w:val="24"/>
              </w:rPr>
              <w:t xml:space="preserve">Rezultatų laikymo atmintyje pajėgumas ne mažiau 500 tyrimų rezultatų su data, </w:t>
            </w:r>
            <w:proofErr w:type="spellStart"/>
            <w:r w:rsidRPr="0055466E">
              <w:rPr>
                <w:rFonts w:ascii="Times New Roman" w:eastAsia="Calibri" w:hAnsi="Times New Roman" w:cs="Times New Roman"/>
                <w:sz w:val="24"/>
                <w:szCs w:val="24"/>
              </w:rPr>
              <w:t>ėminio</w:t>
            </w:r>
            <w:proofErr w:type="spellEnd"/>
            <w:r w:rsidRPr="0055466E">
              <w:rPr>
                <w:rFonts w:ascii="Times New Roman" w:eastAsia="Calibri" w:hAnsi="Times New Roman" w:cs="Times New Roman"/>
                <w:sz w:val="24"/>
                <w:szCs w:val="24"/>
              </w:rPr>
              <w:t xml:space="preserve"> ir darbuotojo identifikacija.</w:t>
            </w:r>
          </w:p>
        </w:tc>
      </w:tr>
      <w:tr w:rsidR="00757ACC" w14:paraId="47974715" w14:textId="77777777" w:rsidTr="009A051B">
        <w:trPr>
          <w:trHeight w:val="562"/>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775AC8" w14:textId="237F3609"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11</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02E28865" w14:textId="2A1AF348" w:rsidR="00757ACC" w:rsidRPr="0055466E" w:rsidRDefault="00757ACC" w:rsidP="00757ACC">
            <w:pPr>
              <w:jc w:val="both"/>
              <w:rPr>
                <w:rFonts w:ascii="Times New Roman" w:eastAsia="Calibri" w:hAnsi="Times New Roman" w:cs="Times New Roman"/>
                <w:sz w:val="24"/>
                <w:szCs w:val="24"/>
              </w:rPr>
            </w:pPr>
            <w:r w:rsidRPr="0055466E">
              <w:rPr>
                <w:rFonts w:ascii="Times New Roman" w:eastAsia="Calibri" w:hAnsi="Times New Roman" w:cs="Times New Roman"/>
                <w:sz w:val="24"/>
                <w:szCs w:val="24"/>
              </w:rPr>
              <w:t xml:space="preserve">Įranga turi būti apsaugota nuo neteisėtos prieigos, duomenų klastojimo ar praradimo. Būtinas individualus kiekvieno vartotojo prisijungimas prie </w:t>
            </w:r>
            <w:r w:rsidR="009256EA">
              <w:rPr>
                <w:rFonts w:ascii="Times New Roman" w:eastAsia="Calibri" w:hAnsi="Times New Roman" w:cs="Times New Roman"/>
                <w:sz w:val="24"/>
                <w:szCs w:val="24"/>
              </w:rPr>
              <w:t>Į</w:t>
            </w:r>
            <w:r w:rsidRPr="0055466E">
              <w:rPr>
                <w:rFonts w:ascii="Times New Roman" w:eastAsia="Calibri" w:hAnsi="Times New Roman" w:cs="Times New Roman"/>
                <w:sz w:val="24"/>
                <w:szCs w:val="24"/>
              </w:rPr>
              <w:t xml:space="preserve">rangos. </w:t>
            </w:r>
          </w:p>
        </w:tc>
      </w:tr>
      <w:tr w:rsidR="00757ACC" w14:paraId="45F9A31B" w14:textId="77777777" w:rsidTr="009A051B">
        <w:trPr>
          <w:trHeight w:val="36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2E67626" w14:textId="1B66150F" w:rsidR="00757ACC" w:rsidRPr="00757ACC" w:rsidRDefault="00DB0583" w:rsidP="001B4D08">
            <w:pPr>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12</w:t>
            </w:r>
          </w:p>
        </w:tc>
        <w:tc>
          <w:tcPr>
            <w:tcW w:w="9923" w:type="dxa"/>
            <w:tcBorders>
              <w:top w:val="single" w:sz="4" w:space="0" w:color="auto"/>
              <w:left w:val="single" w:sz="4" w:space="0" w:color="auto"/>
              <w:bottom w:val="single" w:sz="4" w:space="0" w:color="auto"/>
              <w:right w:val="single" w:sz="4" w:space="0" w:color="auto"/>
            </w:tcBorders>
            <w:shd w:val="clear" w:color="auto" w:fill="auto"/>
          </w:tcPr>
          <w:p w14:paraId="7E4F5EED" w14:textId="77777777" w:rsidR="00757ACC" w:rsidRPr="0055466E" w:rsidRDefault="00757ACC" w:rsidP="00757ACC">
            <w:pPr>
              <w:jc w:val="both"/>
              <w:rPr>
                <w:rFonts w:ascii="Times New Roman" w:eastAsia="Calibri" w:hAnsi="Times New Roman" w:cs="Times New Roman"/>
                <w:sz w:val="24"/>
                <w:szCs w:val="24"/>
              </w:rPr>
            </w:pPr>
            <w:r w:rsidRPr="0055466E">
              <w:rPr>
                <w:rFonts w:ascii="Times New Roman" w:eastAsia="Calibri" w:hAnsi="Times New Roman" w:cs="Times New Roman"/>
                <w:sz w:val="24"/>
                <w:szCs w:val="24"/>
              </w:rPr>
              <w:t xml:space="preserve">Tyrimų ir kontrolinių tyrimų rezultatų pateikimas monitoriuje. </w:t>
            </w:r>
          </w:p>
        </w:tc>
      </w:tr>
      <w:tr w:rsidR="00911890" w:rsidRPr="005036AC" w14:paraId="1EAD8EBC" w14:textId="77777777" w:rsidTr="009A051B">
        <w:tc>
          <w:tcPr>
            <w:tcW w:w="709" w:type="dxa"/>
            <w:shd w:val="clear" w:color="auto" w:fill="auto"/>
            <w:vAlign w:val="center"/>
          </w:tcPr>
          <w:p w14:paraId="4DFFC430" w14:textId="33937860" w:rsidR="005036AC" w:rsidRPr="005036AC" w:rsidRDefault="00DB0583" w:rsidP="001B4D08">
            <w:pPr>
              <w:autoSpaceDN/>
              <w:ind w:left="284" w:hanging="251"/>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13</w:t>
            </w:r>
          </w:p>
        </w:tc>
        <w:tc>
          <w:tcPr>
            <w:tcW w:w="9923" w:type="dxa"/>
            <w:shd w:val="clear" w:color="auto" w:fill="auto"/>
            <w:vAlign w:val="center"/>
          </w:tcPr>
          <w:p w14:paraId="64B79BCE" w14:textId="52D9FE46" w:rsidR="00754028" w:rsidRDefault="00632AB0" w:rsidP="00415B42">
            <w:pPr>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Gamintojas, gamintojo atstovas arba Tiekėjas nemokamai kvalifikuoja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 xml:space="preserve">rangą (IQ – </w:t>
            </w:r>
            <w:proofErr w:type="spellStart"/>
            <w:r w:rsidRPr="00632AB0">
              <w:rPr>
                <w:rFonts w:ascii="Times New Roman" w:eastAsia="Calibri" w:hAnsi="Times New Roman" w:cs="Times New Roman"/>
                <w:sz w:val="24"/>
                <w:szCs w:val="24"/>
              </w:rPr>
              <w:t>installation</w:t>
            </w:r>
            <w:proofErr w:type="spellEnd"/>
            <w:r w:rsidRPr="00632AB0">
              <w:rPr>
                <w:rFonts w:ascii="Times New Roman" w:eastAsia="Calibri" w:hAnsi="Times New Roman" w:cs="Times New Roman"/>
                <w:sz w:val="24"/>
                <w:szCs w:val="24"/>
              </w:rPr>
              <w:t xml:space="preserve"> </w:t>
            </w:r>
            <w:proofErr w:type="spellStart"/>
            <w:r w:rsidRPr="00632AB0">
              <w:rPr>
                <w:rFonts w:ascii="Times New Roman" w:eastAsia="Calibri" w:hAnsi="Times New Roman" w:cs="Times New Roman"/>
                <w:sz w:val="24"/>
                <w:szCs w:val="24"/>
              </w:rPr>
              <w:t>qualification</w:t>
            </w:r>
            <w:proofErr w:type="spellEnd"/>
            <w:r w:rsidRPr="00632AB0">
              <w:rPr>
                <w:rFonts w:ascii="Times New Roman" w:eastAsia="Calibri" w:hAnsi="Times New Roman" w:cs="Times New Roman"/>
                <w:sz w:val="24"/>
                <w:szCs w:val="24"/>
              </w:rPr>
              <w:t xml:space="preserve">, OQ – </w:t>
            </w:r>
            <w:proofErr w:type="spellStart"/>
            <w:r w:rsidRPr="00632AB0">
              <w:rPr>
                <w:rFonts w:ascii="Times New Roman" w:eastAsia="Calibri" w:hAnsi="Times New Roman" w:cs="Times New Roman"/>
                <w:sz w:val="24"/>
                <w:szCs w:val="24"/>
              </w:rPr>
              <w:t>operation</w:t>
            </w:r>
            <w:proofErr w:type="spellEnd"/>
            <w:r w:rsidRPr="00632AB0">
              <w:rPr>
                <w:rFonts w:ascii="Times New Roman" w:eastAsia="Calibri" w:hAnsi="Times New Roman" w:cs="Times New Roman"/>
                <w:sz w:val="24"/>
                <w:szCs w:val="24"/>
              </w:rPr>
              <w:t xml:space="preserve"> </w:t>
            </w:r>
            <w:proofErr w:type="spellStart"/>
            <w:r w:rsidRPr="00632AB0">
              <w:rPr>
                <w:rFonts w:ascii="Times New Roman" w:eastAsia="Calibri" w:hAnsi="Times New Roman" w:cs="Times New Roman"/>
                <w:sz w:val="24"/>
                <w:szCs w:val="24"/>
              </w:rPr>
              <w:t>qualification</w:t>
            </w:r>
            <w:proofErr w:type="spellEnd"/>
            <w:r w:rsidRPr="00632AB0">
              <w:rPr>
                <w:rFonts w:ascii="Times New Roman" w:eastAsia="Calibri" w:hAnsi="Times New Roman" w:cs="Times New Roman"/>
                <w:sz w:val="24"/>
                <w:szCs w:val="24"/>
              </w:rPr>
              <w:t xml:space="preserve">, PQ – </w:t>
            </w:r>
            <w:proofErr w:type="spellStart"/>
            <w:r w:rsidRPr="00632AB0">
              <w:rPr>
                <w:rFonts w:ascii="Times New Roman" w:eastAsia="Calibri" w:hAnsi="Times New Roman" w:cs="Times New Roman"/>
                <w:sz w:val="24"/>
                <w:szCs w:val="24"/>
              </w:rPr>
              <w:t>performance</w:t>
            </w:r>
            <w:proofErr w:type="spellEnd"/>
            <w:r w:rsidRPr="00632AB0">
              <w:rPr>
                <w:rFonts w:ascii="Times New Roman" w:eastAsia="Calibri" w:hAnsi="Times New Roman" w:cs="Times New Roman"/>
                <w:sz w:val="24"/>
                <w:szCs w:val="24"/>
              </w:rPr>
              <w:t xml:space="preserve"> </w:t>
            </w:r>
            <w:proofErr w:type="spellStart"/>
            <w:r w:rsidRPr="00632AB0">
              <w:rPr>
                <w:rFonts w:ascii="Times New Roman" w:eastAsia="Calibri" w:hAnsi="Times New Roman" w:cs="Times New Roman"/>
                <w:sz w:val="24"/>
                <w:szCs w:val="24"/>
              </w:rPr>
              <w:t>qualification</w:t>
            </w:r>
            <w:proofErr w:type="spellEnd"/>
            <w:r w:rsidRPr="00632AB0">
              <w:rPr>
                <w:rFonts w:ascii="Times New Roman" w:eastAsia="Calibri" w:hAnsi="Times New Roman" w:cs="Times New Roman"/>
                <w:sz w:val="24"/>
                <w:szCs w:val="24"/>
              </w:rPr>
              <w:t xml:space="preserve">) per </w:t>
            </w:r>
            <w:r w:rsidR="00754028">
              <w:rPr>
                <w:rFonts w:ascii="Times New Roman" w:eastAsia="Calibri" w:hAnsi="Times New Roman" w:cs="Times New Roman"/>
                <w:sz w:val="24"/>
                <w:szCs w:val="24"/>
              </w:rPr>
              <w:t>5</w:t>
            </w:r>
            <w:r w:rsidR="00351479">
              <w:rPr>
                <w:rFonts w:ascii="Times New Roman" w:eastAsia="Calibri" w:hAnsi="Times New Roman" w:cs="Times New Roman"/>
                <w:sz w:val="24"/>
                <w:szCs w:val="24"/>
              </w:rPr>
              <w:t xml:space="preserve"> </w:t>
            </w:r>
            <w:r w:rsidRPr="00632AB0">
              <w:rPr>
                <w:rFonts w:ascii="Times New Roman" w:eastAsia="Calibri" w:hAnsi="Times New Roman" w:cs="Times New Roman"/>
                <w:sz w:val="24"/>
                <w:szCs w:val="24"/>
              </w:rPr>
              <w:t>(</w:t>
            </w:r>
            <w:r w:rsidR="00754028">
              <w:rPr>
                <w:rFonts w:ascii="Times New Roman" w:eastAsia="Calibri" w:hAnsi="Times New Roman" w:cs="Times New Roman"/>
                <w:sz w:val="24"/>
                <w:szCs w:val="24"/>
              </w:rPr>
              <w:t>penkias</w:t>
            </w:r>
            <w:r w:rsidRPr="00632AB0">
              <w:rPr>
                <w:rFonts w:ascii="Times New Roman" w:eastAsia="Calibri" w:hAnsi="Times New Roman" w:cs="Times New Roman"/>
                <w:sz w:val="24"/>
                <w:szCs w:val="24"/>
              </w:rPr>
              <w:t xml:space="preserve">) darbo </w:t>
            </w:r>
            <w:r w:rsidR="00351479" w:rsidRPr="00632AB0">
              <w:rPr>
                <w:rFonts w:ascii="Times New Roman" w:eastAsia="Calibri" w:hAnsi="Times New Roman" w:cs="Times New Roman"/>
                <w:sz w:val="24"/>
                <w:szCs w:val="24"/>
              </w:rPr>
              <w:t>dien</w:t>
            </w:r>
            <w:r w:rsidR="00351479">
              <w:rPr>
                <w:rFonts w:ascii="Times New Roman" w:eastAsia="Calibri" w:hAnsi="Times New Roman" w:cs="Times New Roman"/>
                <w:sz w:val="24"/>
                <w:szCs w:val="24"/>
              </w:rPr>
              <w:t>as</w:t>
            </w:r>
            <w:r w:rsidR="00351479" w:rsidRPr="00632AB0">
              <w:rPr>
                <w:rFonts w:ascii="Times New Roman" w:eastAsia="Calibri" w:hAnsi="Times New Roman" w:cs="Times New Roman"/>
                <w:sz w:val="24"/>
                <w:szCs w:val="24"/>
              </w:rPr>
              <w:t xml:space="preserve"> </w:t>
            </w:r>
            <w:r w:rsidRPr="00632AB0">
              <w:rPr>
                <w:rFonts w:ascii="Times New Roman" w:eastAsia="Calibri" w:hAnsi="Times New Roman" w:cs="Times New Roman"/>
                <w:sz w:val="24"/>
                <w:szCs w:val="24"/>
              </w:rPr>
              <w:t xml:space="preserve">nuo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 xml:space="preserve">rangos pristatymo. </w:t>
            </w:r>
            <w:r w:rsidRPr="003D7DA3">
              <w:rPr>
                <w:rFonts w:ascii="Times New Roman" w:eastAsia="Calibri" w:hAnsi="Times New Roman" w:cs="Times New Roman"/>
                <w:sz w:val="24"/>
                <w:szCs w:val="24"/>
              </w:rPr>
              <w:t xml:space="preserve">Įrangos kvalifikavimui bei tyrimo metodo patikrinimui </w:t>
            </w:r>
            <w:r w:rsidR="00DB0583">
              <w:rPr>
                <w:rFonts w:ascii="Times New Roman" w:eastAsia="Calibri" w:hAnsi="Times New Roman" w:cs="Times New Roman"/>
                <w:sz w:val="24"/>
                <w:szCs w:val="24"/>
              </w:rPr>
              <w:t xml:space="preserve">Tiekėjas </w:t>
            </w:r>
            <w:r w:rsidRPr="003D7DA3">
              <w:rPr>
                <w:rFonts w:ascii="Times New Roman" w:eastAsia="Calibri" w:hAnsi="Times New Roman" w:cs="Times New Roman"/>
                <w:sz w:val="24"/>
                <w:szCs w:val="24"/>
              </w:rPr>
              <w:t xml:space="preserve">nemokamai </w:t>
            </w:r>
            <w:r w:rsidR="00C47F35">
              <w:rPr>
                <w:rFonts w:ascii="Times New Roman" w:eastAsia="Calibri" w:hAnsi="Times New Roman" w:cs="Times New Roman"/>
                <w:sz w:val="24"/>
                <w:szCs w:val="24"/>
              </w:rPr>
              <w:t xml:space="preserve"> </w:t>
            </w:r>
            <w:r w:rsidRPr="003D7DA3">
              <w:rPr>
                <w:rFonts w:ascii="Times New Roman" w:eastAsia="Calibri" w:hAnsi="Times New Roman" w:cs="Times New Roman"/>
                <w:sz w:val="24"/>
                <w:szCs w:val="24"/>
              </w:rPr>
              <w:t>pateik</w:t>
            </w:r>
            <w:r w:rsidR="00EC6497" w:rsidRPr="003D7DA3">
              <w:rPr>
                <w:rFonts w:ascii="Times New Roman" w:eastAsia="Calibri" w:hAnsi="Times New Roman" w:cs="Times New Roman"/>
                <w:sz w:val="24"/>
                <w:szCs w:val="24"/>
              </w:rPr>
              <w:t>s</w:t>
            </w:r>
            <w:r w:rsidRPr="003D7DA3">
              <w:rPr>
                <w:rFonts w:ascii="Times New Roman" w:eastAsia="Calibri" w:hAnsi="Times New Roman" w:cs="Times New Roman"/>
                <w:sz w:val="24"/>
                <w:szCs w:val="24"/>
              </w:rPr>
              <w:t xml:space="preserve"> </w:t>
            </w:r>
            <w:r w:rsidR="00D957BC">
              <w:rPr>
                <w:rFonts w:ascii="Times New Roman" w:eastAsia="Calibri" w:hAnsi="Times New Roman" w:cs="Times New Roman"/>
                <w:sz w:val="24"/>
                <w:szCs w:val="24"/>
              </w:rPr>
              <w:t>M</w:t>
            </w:r>
            <w:r w:rsidR="003D67F1">
              <w:rPr>
                <w:rFonts w:ascii="Times New Roman" w:eastAsia="Calibri" w:hAnsi="Times New Roman" w:cs="Times New Roman"/>
                <w:sz w:val="24"/>
                <w:szCs w:val="24"/>
              </w:rPr>
              <w:t>edicinos priemones</w:t>
            </w:r>
            <w:r w:rsidRPr="003D7DA3">
              <w:rPr>
                <w:rFonts w:ascii="Times New Roman" w:eastAsia="Calibri" w:hAnsi="Times New Roman" w:cs="Times New Roman"/>
                <w:sz w:val="24"/>
                <w:szCs w:val="24"/>
              </w:rPr>
              <w:t xml:space="preserve">, priedus bei </w:t>
            </w:r>
            <w:r w:rsidR="00C47F35" w:rsidRPr="003D7DA3">
              <w:rPr>
                <w:rFonts w:ascii="Times New Roman" w:eastAsia="Calibri" w:hAnsi="Times New Roman" w:cs="Times New Roman"/>
                <w:sz w:val="24"/>
                <w:szCs w:val="24"/>
              </w:rPr>
              <w:t>Pamatinę</w:t>
            </w:r>
            <w:r w:rsidR="00754028" w:rsidRPr="003D7DA3">
              <w:rPr>
                <w:rFonts w:ascii="Times New Roman" w:eastAsia="Calibri" w:hAnsi="Times New Roman" w:cs="Times New Roman"/>
                <w:sz w:val="24"/>
                <w:szCs w:val="24"/>
              </w:rPr>
              <w:t xml:space="preserve"> medžiagą</w:t>
            </w:r>
            <w:r w:rsidR="00AB57F0" w:rsidRPr="003D7DA3">
              <w:rPr>
                <w:rFonts w:ascii="Times New Roman" w:eastAsia="Calibri" w:hAnsi="Times New Roman" w:cs="Times New Roman"/>
                <w:sz w:val="24"/>
                <w:szCs w:val="24"/>
              </w:rPr>
              <w:t xml:space="preserve">, </w:t>
            </w:r>
            <w:proofErr w:type="spellStart"/>
            <w:r w:rsidR="00AB57F0" w:rsidRPr="003D7DA3">
              <w:rPr>
                <w:rFonts w:ascii="Times New Roman" w:eastAsia="Calibri" w:hAnsi="Times New Roman" w:cs="Times New Roman"/>
                <w:sz w:val="24"/>
                <w:szCs w:val="24"/>
              </w:rPr>
              <w:t>t.y</w:t>
            </w:r>
            <w:proofErr w:type="spellEnd"/>
            <w:r w:rsidR="00AB57F0" w:rsidRPr="003D7DA3">
              <w:rPr>
                <w:rFonts w:ascii="Times New Roman" w:eastAsia="Calibri" w:hAnsi="Times New Roman" w:cs="Times New Roman"/>
                <w:sz w:val="24"/>
                <w:szCs w:val="24"/>
              </w:rPr>
              <w:t>.</w:t>
            </w:r>
            <w:r w:rsidR="00B0077C" w:rsidRPr="003D7DA3">
              <w:t xml:space="preserve"> </w:t>
            </w:r>
            <w:r w:rsidR="00B0077C" w:rsidRPr="003D7DA3">
              <w:rPr>
                <w:rFonts w:ascii="Times New Roman" w:eastAsia="Calibri" w:hAnsi="Times New Roman" w:cs="Times New Roman"/>
                <w:sz w:val="24"/>
                <w:szCs w:val="24"/>
              </w:rPr>
              <w:t xml:space="preserve">- nepriklausomų trečiųjų šalių pagaminta vidaus kokybės kontrolės medžiaga </w:t>
            </w:r>
            <w:r w:rsidR="003D7DA3" w:rsidRPr="003D7DA3">
              <w:rPr>
                <w:rFonts w:ascii="Times New Roman" w:eastAsia="Calibri" w:hAnsi="Times New Roman" w:cs="Times New Roman"/>
                <w:sz w:val="24"/>
                <w:szCs w:val="24"/>
              </w:rPr>
              <w:t>(</w:t>
            </w:r>
            <w:r w:rsidR="00B0077C" w:rsidRPr="003D7DA3">
              <w:rPr>
                <w:rFonts w:ascii="Times New Roman" w:eastAsia="Calibri" w:hAnsi="Times New Roman" w:cs="Times New Roman"/>
                <w:sz w:val="24"/>
                <w:szCs w:val="24"/>
              </w:rPr>
              <w:t>trijų l</w:t>
            </w:r>
            <w:r w:rsidR="003D7DA3" w:rsidRPr="003D7DA3">
              <w:rPr>
                <w:rFonts w:ascii="Times New Roman" w:eastAsia="Calibri" w:hAnsi="Times New Roman" w:cs="Times New Roman"/>
                <w:sz w:val="24"/>
                <w:szCs w:val="24"/>
              </w:rPr>
              <w:t>y</w:t>
            </w:r>
            <w:r w:rsidR="00B0077C" w:rsidRPr="003D7DA3">
              <w:rPr>
                <w:rFonts w:ascii="Times New Roman" w:eastAsia="Calibri" w:hAnsi="Times New Roman" w:cs="Times New Roman"/>
                <w:sz w:val="24"/>
                <w:szCs w:val="24"/>
              </w:rPr>
              <w:t>gių</w:t>
            </w:r>
            <w:r w:rsidR="003D7DA3" w:rsidRPr="003D7DA3">
              <w:rPr>
                <w:rFonts w:ascii="Times New Roman" w:eastAsia="Calibri" w:hAnsi="Times New Roman" w:cs="Times New Roman"/>
                <w:sz w:val="24"/>
                <w:szCs w:val="24"/>
              </w:rPr>
              <w:t>)</w:t>
            </w:r>
            <w:r w:rsidR="00B0077C" w:rsidRPr="003D7DA3">
              <w:rPr>
                <w:rFonts w:ascii="Times New Roman" w:eastAsia="Calibri" w:hAnsi="Times New Roman" w:cs="Times New Roman"/>
                <w:sz w:val="24"/>
                <w:szCs w:val="24"/>
              </w:rPr>
              <w:t>.</w:t>
            </w:r>
            <w:r w:rsidR="00AB57F0" w:rsidRPr="003D7DA3">
              <w:rPr>
                <w:rFonts w:ascii="Times New Roman" w:eastAsia="Calibri" w:hAnsi="Times New Roman" w:cs="Times New Roman"/>
                <w:sz w:val="24"/>
                <w:szCs w:val="24"/>
              </w:rPr>
              <w:t xml:space="preserve"> </w:t>
            </w:r>
            <w:r w:rsidR="00351479" w:rsidRPr="003D7DA3" w:rsidDel="00351479">
              <w:rPr>
                <w:rFonts w:ascii="Times New Roman" w:eastAsia="Calibri" w:hAnsi="Times New Roman" w:cs="Times New Roman"/>
                <w:sz w:val="24"/>
                <w:szCs w:val="24"/>
              </w:rPr>
              <w:t xml:space="preserve"> </w:t>
            </w:r>
          </w:p>
          <w:p w14:paraId="2C8D2FB7" w14:textId="3EB1DD79" w:rsidR="00632AB0" w:rsidRPr="00632AB0" w:rsidRDefault="00632AB0" w:rsidP="00415B42">
            <w:pPr>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Gamintojas, gamintojo atstovas arba Tiekėjas prieš atliekant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kvalifikavimo darbus, turi:</w:t>
            </w:r>
          </w:p>
          <w:p w14:paraId="3F6C46AA" w14:textId="488A3044" w:rsidR="00632AB0" w:rsidRPr="00632AB0" w:rsidRDefault="00632AB0" w:rsidP="00415B42">
            <w:pPr>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1. pateikti kv</w:t>
            </w:r>
            <w:r w:rsidR="0099332C">
              <w:rPr>
                <w:rFonts w:ascii="Times New Roman" w:eastAsia="Calibri" w:hAnsi="Times New Roman" w:cs="Times New Roman"/>
                <w:sz w:val="24"/>
                <w:szCs w:val="24"/>
              </w:rPr>
              <w:t>alifikavimo atlikimo protokolus</w:t>
            </w:r>
            <w:r w:rsidR="00351479">
              <w:rPr>
                <w:rFonts w:ascii="Times New Roman" w:eastAsia="Calibri" w:hAnsi="Times New Roman" w:cs="Times New Roman"/>
                <w:sz w:val="24"/>
                <w:szCs w:val="24"/>
              </w:rPr>
              <w:t>.</w:t>
            </w:r>
            <w:r w:rsidR="0099332C">
              <w:rPr>
                <w:rFonts w:ascii="Times New Roman" w:eastAsia="Calibri" w:hAnsi="Times New Roman" w:cs="Times New Roman"/>
                <w:sz w:val="24"/>
                <w:szCs w:val="24"/>
              </w:rPr>
              <w:t xml:space="preserve"> </w:t>
            </w:r>
          </w:p>
          <w:p w14:paraId="4CB822B6" w14:textId="3DCED2E4" w:rsidR="0099332C" w:rsidRDefault="00632AB0" w:rsidP="00415B42">
            <w:pPr>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2.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 xml:space="preserve">rangos kvalifikavimo (PQ – </w:t>
            </w:r>
            <w:proofErr w:type="spellStart"/>
            <w:r w:rsidRPr="00632AB0">
              <w:rPr>
                <w:rFonts w:ascii="Times New Roman" w:eastAsia="Calibri" w:hAnsi="Times New Roman" w:cs="Times New Roman"/>
                <w:sz w:val="24"/>
                <w:szCs w:val="24"/>
              </w:rPr>
              <w:t>performance</w:t>
            </w:r>
            <w:proofErr w:type="spellEnd"/>
            <w:r w:rsidRPr="00632AB0">
              <w:rPr>
                <w:rFonts w:ascii="Times New Roman" w:eastAsia="Calibri" w:hAnsi="Times New Roman" w:cs="Times New Roman"/>
                <w:sz w:val="24"/>
                <w:szCs w:val="24"/>
              </w:rPr>
              <w:t xml:space="preserve"> </w:t>
            </w:r>
            <w:proofErr w:type="spellStart"/>
            <w:r w:rsidRPr="00632AB0">
              <w:rPr>
                <w:rFonts w:ascii="Times New Roman" w:eastAsia="Calibri" w:hAnsi="Times New Roman" w:cs="Times New Roman"/>
                <w:sz w:val="24"/>
                <w:szCs w:val="24"/>
              </w:rPr>
              <w:t>qualification</w:t>
            </w:r>
            <w:proofErr w:type="spellEnd"/>
            <w:r w:rsidRPr="00632AB0">
              <w:rPr>
                <w:rFonts w:ascii="Times New Roman" w:eastAsia="Calibri" w:hAnsi="Times New Roman" w:cs="Times New Roman"/>
                <w:sz w:val="24"/>
                <w:szCs w:val="24"/>
              </w:rPr>
              <w:t xml:space="preserve"> / patikrinimas) apimtis turi būti derinama su </w:t>
            </w:r>
            <w:r w:rsidR="00754028" w:rsidRPr="003D7DA3">
              <w:rPr>
                <w:rFonts w:ascii="Times New Roman" w:eastAsia="Calibri" w:hAnsi="Times New Roman" w:cs="Times New Roman"/>
                <w:sz w:val="24"/>
                <w:szCs w:val="24"/>
              </w:rPr>
              <w:t>Pirkėju</w:t>
            </w:r>
            <w:r w:rsidR="00351479" w:rsidRPr="00351479">
              <w:rPr>
                <w:rFonts w:ascii="Times New Roman" w:eastAsia="Calibri" w:hAnsi="Times New Roman" w:cs="Times New Roman"/>
                <w:sz w:val="24"/>
                <w:szCs w:val="24"/>
              </w:rPr>
              <w:t>;</w:t>
            </w:r>
          </w:p>
          <w:p w14:paraId="48192AB2" w14:textId="03161C1B" w:rsidR="0099332C" w:rsidRDefault="004B413B" w:rsidP="00415B42">
            <w:pPr>
              <w:contextualSpacing/>
              <w:jc w:val="both"/>
              <w:rPr>
                <w:rFonts w:ascii="Times New Roman" w:eastAsia="Calibri" w:hAnsi="Times New Roman" w:cs="Times New Roman"/>
                <w:sz w:val="24"/>
                <w:szCs w:val="24"/>
              </w:rPr>
            </w:pPr>
            <w:r w:rsidRPr="004B413B">
              <w:rPr>
                <w:rFonts w:ascii="Times New Roman" w:eastAsia="Calibri" w:hAnsi="Times New Roman" w:cs="Times New Roman"/>
                <w:sz w:val="24"/>
                <w:szCs w:val="24"/>
              </w:rPr>
              <w:t xml:space="preserve">Gamintojas, gamintojo atstovas arba Tiekėjas dalyvauja tyrimo metodo patikrinime perkančiosios organizacijos laboratorijoje kartu su organizacijos personalu. </w:t>
            </w:r>
          </w:p>
          <w:p w14:paraId="7A6F07B6" w14:textId="39FBE960" w:rsidR="00632AB0" w:rsidRPr="00632AB0" w:rsidRDefault="00632AB0" w:rsidP="00415B42">
            <w:pPr>
              <w:contextualSpacing/>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Ataskaitos tvirtinimui </w:t>
            </w:r>
            <w:r w:rsidR="00C47F35">
              <w:rPr>
                <w:rFonts w:ascii="Times New Roman" w:eastAsia="Calibri" w:hAnsi="Times New Roman" w:cs="Times New Roman"/>
                <w:sz w:val="24"/>
                <w:szCs w:val="24"/>
              </w:rPr>
              <w:t xml:space="preserve">Pirkėjui </w:t>
            </w:r>
            <w:r w:rsidRPr="00632AB0">
              <w:rPr>
                <w:rFonts w:ascii="Times New Roman" w:eastAsia="Calibri" w:hAnsi="Times New Roman" w:cs="Times New Roman"/>
                <w:sz w:val="24"/>
                <w:szCs w:val="24"/>
              </w:rPr>
              <w:t xml:space="preserve">pateikiamos ne vėliau kaip per </w:t>
            </w:r>
            <w:r w:rsidR="004F4E0A">
              <w:rPr>
                <w:rFonts w:ascii="Times New Roman" w:eastAsia="Calibri" w:hAnsi="Times New Roman" w:cs="Times New Roman"/>
                <w:sz w:val="24"/>
                <w:szCs w:val="24"/>
              </w:rPr>
              <w:t>3</w:t>
            </w:r>
            <w:r w:rsidR="008D70A4">
              <w:rPr>
                <w:rFonts w:ascii="Times New Roman" w:eastAsia="Calibri" w:hAnsi="Times New Roman" w:cs="Times New Roman"/>
                <w:sz w:val="24"/>
                <w:szCs w:val="24"/>
              </w:rPr>
              <w:t xml:space="preserve"> </w:t>
            </w:r>
            <w:r w:rsidRPr="00632AB0">
              <w:rPr>
                <w:rFonts w:ascii="Times New Roman" w:eastAsia="Calibri" w:hAnsi="Times New Roman" w:cs="Times New Roman"/>
                <w:sz w:val="24"/>
                <w:szCs w:val="24"/>
              </w:rPr>
              <w:t xml:space="preserve">darbo dienas nuo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kvalifikavimo.</w:t>
            </w:r>
          </w:p>
          <w:p w14:paraId="6FE0D08C" w14:textId="311CB677" w:rsidR="005036AC" w:rsidRPr="005036AC" w:rsidRDefault="00754028" w:rsidP="00415B42">
            <w:pPr>
              <w:spacing w:line="25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Sutarties galiojimo laikotarpiu </w:t>
            </w:r>
            <w:r w:rsidR="00632AB0" w:rsidRPr="00632AB0">
              <w:rPr>
                <w:rFonts w:ascii="Times New Roman" w:eastAsia="Calibri" w:hAnsi="Times New Roman" w:cs="Times New Roman"/>
                <w:sz w:val="24"/>
                <w:szCs w:val="24"/>
              </w:rPr>
              <w:t xml:space="preserve">po </w:t>
            </w:r>
            <w:r w:rsidR="009256EA">
              <w:rPr>
                <w:rFonts w:ascii="Times New Roman" w:eastAsia="Calibri" w:hAnsi="Times New Roman" w:cs="Times New Roman"/>
                <w:sz w:val="24"/>
                <w:szCs w:val="24"/>
              </w:rPr>
              <w:t>Į</w:t>
            </w:r>
            <w:r w:rsidR="00632AB0" w:rsidRPr="00632AB0">
              <w:rPr>
                <w:rFonts w:ascii="Times New Roman" w:eastAsia="Calibri" w:hAnsi="Times New Roman" w:cs="Times New Roman"/>
                <w:sz w:val="24"/>
                <w:szCs w:val="24"/>
              </w:rPr>
              <w:t xml:space="preserve">rangos kritinio gedimo remonto turi būti nemokamai atliekamas  </w:t>
            </w:r>
            <w:proofErr w:type="spellStart"/>
            <w:r w:rsidR="00632AB0" w:rsidRPr="00632AB0">
              <w:rPr>
                <w:rFonts w:ascii="Times New Roman" w:eastAsia="Calibri" w:hAnsi="Times New Roman" w:cs="Times New Roman"/>
                <w:sz w:val="24"/>
                <w:szCs w:val="24"/>
              </w:rPr>
              <w:t>rekvalifikavimas</w:t>
            </w:r>
            <w:proofErr w:type="spellEnd"/>
            <w:r w:rsidR="00632AB0" w:rsidRPr="00632AB0">
              <w:rPr>
                <w:rFonts w:ascii="Times New Roman" w:eastAsia="Calibri" w:hAnsi="Times New Roman" w:cs="Times New Roman"/>
                <w:sz w:val="24"/>
                <w:szCs w:val="24"/>
              </w:rPr>
              <w:t>.</w:t>
            </w:r>
          </w:p>
        </w:tc>
      </w:tr>
      <w:tr w:rsidR="00911890" w:rsidRPr="005036AC" w14:paraId="46E31ADC" w14:textId="77777777" w:rsidTr="009A051B">
        <w:tc>
          <w:tcPr>
            <w:tcW w:w="709" w:type="dxa"/>
            <w:shd w:val="clear" w:color="auto" w:fill="auto"/>
            <w:vAlign w:val="center"/>
          </w:tcPr>
          <w:p w14:paraId="3624B018" w14:textId="6184EE1F" w:rsidR="00CB1A23" w:rsidRPr="005036AC" w:rsidRDefault="00DB0583" w:rsidP="001B4D08">
            <w:pPr>
              <w:autoSpaceDN/>
              <w:ind w:left="284" w:hanging="251"/>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6.</w:t>
            </w:r>
            <w:r w:rsidR="001B4D08">
              <w:rPr>
                <w:rFonts w:ascii="Times New Roman" w:eastAsia="Calibri" w:hAnsi="Times New Roman" w:cs="Times New Roman"/>
                <w:sz w:val="24"/>
                <w:szCs w:val="24"/>
              </w:rPr>
              <w:t>14</w:t>
            </w:r>
          </w:p>
        </w:tc>
        <w:tc>
          <w:tcPr>
            <w:tcW w:w="9923" w:type="dxa"/>
            <w:shd w:val="clear" w:color="auto" w:fill="auto"/>
            <w:vAlign w:val="center"/>
          </w:tcPr>
          <w:p w14:paraId="38844F4D" w14:textId="1E5BBDFC" w:rsidR="00CB1A23" w:rsidRPr="00CB1A23" w:rsidRDefault="00C47F35">
            <w:pPr>
              <w:contextualSpacing/>
              <w:jc w:val="both"/>
              <w:rPr>
                <w:rFonts w:ascii="Times New Roman" w:eastAsia="Calibri" w:hAnsi="Times New Roman" w:cs="Times New Roman"/>
                <w:sz w:val="24"/>
                <w:szCs w:val="24"/>
              </w:rPr>
            </w:pPr>
            <w:r w:rsidRPr="00C47F35">
              <w:rPr>
                <w:rFonts w:ascii="Times New Roman" w:eastAsia="Calibri" w:hAnsi="Times New Roman" w:cs="Times New Roman"/>
                <w:sz w:val="24"/>
                <w:szCs w:val="24"/>
              </w:rPr>
              <w:t xml:space="preserve">Darbuotojai turi būti apmokyti dirbti su Įranga ne vėliau, kaip per </w:t>
            </w:r>
            <w:r>
              <w:rPr>
                <w:rFonts w:ascii="Times New Roman" w:eastAsia="Calibri" w:hAnsi="Times New Roman" w:cs="Times New Roman"/>
                <w:sz w:val="24"/>
                <w:szCs w:val="24"/>
              </w:rPr>
              <w:t xml:space="preserve">3 </w:t>
            </w:r>
            <w:r w:rsidRPr="00C47F35">
              <w:rPr>
                <w:rFonts w:ascii="Times New Roman" w:eastAsia="Calibri" w:hAnsi="Times New Roman" w:cs="Times New Roman"/>
                <w:sz w:val="24"/>
                <w:szCs w:val="24"/>
              </w:rPr>
              <w:t>dien</w:t>
            </w:r>
            <w:r>
              <w:rPr>
                <w:rFonts w:ascii="Times New Roman" w:eastAsia="Calibri" w:hAnsi="Times New Roman" w:cs="Times New Roman"/>
                <w:sz w:val="24"/>
                <w:szCs w:val="24"/>
              </w:rPr>
              <w:t>as</w:t>
            </w:r>
            <w:r w:rsidRPr="00C47F35">
              <w:rPr>
                <w:rFonts w:ascii="Times New Roman" w:eastAsia="Calibri" w:hAnsi="Times New Roman" w:cs="Times New Roman"/>
                <w:sz w:val="24"/>
                <w:szCs w:val="24"/>
              </w:rPr>
              <w:t xml:space="preserve"> nuo įrangos kvalifikavimo darbų. Apmokytiems darbuotojams turi būti išduoti tai patvirtinantys dokumentai.</w:t>
            </w:r>
          </w:p>
        </w:tc>
      </w:tr>
      <w:tr w:rsidR="00911890" w:rsidRPr="00632AB0" w14:paraId="41DDCE05" w14:textId="77777777" w:rsidTr="009A051B">
        <w:trPr>
          <w:trHeight w:val="235"/>
        </w:trPr>
        <w:tc>
          <w:tcPr>
            <w:tcW w:w="709" w:type="dxa"/>
            <w:shd w:val="clear" w:color="auto" w:fill="auto"/>
            <w:vAlign w:val="center"/>
          </w:tcPr>
          <w:p w14:paraId="4EF6D85A" w14:textId="2191004E" w:rsidR="00632AB0" w:rsidRPr="00DB0583" w:rsidRDefault="00911890" w:rsidP="009A051B">
            <w:pPr>
              <w:pStyle w:val="ListParagraph"/>
              <w:numPr>
                <w:ilvl w:val="0"/>
                <w:numId w:val="7"/>
              </w:numPr>
              <w:autoSpaceDN/>
              <w:contextualSpacing/>
              <w:textAlignment w:val="auto"/>
              <w:rPr>
                <w:rFonts w:ascii="Times New Roman" w:eastAsia="Calibri" w:hAnsi="Times New Roman" w:cs="Times New Roman"/>
                <w:bCs/>
                <w:sz w:val="24"/>
                <w:szCs w:val="24"/>
              </w:rPr>
            </w:pPr>
            <w:r w:rsidRPr="00DB0583">
              <w:rPr>
                <w:rFonts w:ascii="Times New Roman" w:eastAsia="Calibri" w:hAnsi="Times New Roman" w:cs="Times New Roman"/>
                <w:bCs/>
                <w:sz w:val="24"/>
                <w:szCs w:val="24"/>
              </w:rPr>
              <w:t>4.</w:t>
            </w:r>
          </w:p>
        </w:tc>
        <w:tc>
          <w:tcPr>
            <w:tcW w:w="9923" w:type="dxa"/>
            <w:shd w:val="clear" w:color="auto" w:fill="auto"/>
            <w:vAlign w:val="center"/>
          </w:tcPr>
          <w:p w14:paraId="6ED6CF5B" w14:textId="53EE779A" w:rsidR="00632AB0" w:rsidRPr="00632AB0" w:rsidRDefault="00632AB0" w:rsidP="00607A55">
            <w:pPr>
              <w:spacing w:line="256" w:lineRule="auto"/>
              <w:jc w:val="center"/>
              <w:rPr>
                <w:rFonts w:ascii="Times New Roman" w:eastAsia="Calibri" w:hAnsi="Times New Roman" w:cs="Times New Roman"/>
                <w:sz w:val="24"/>
                <w:szCs w:val="24"/>
              </w:rPr>
            </w:pPr>
            <w:r w:rsidRPr="0087778E">
              <w:rPr>
                <w:rFonts w:ascii="Times New Roman" w:eastAsia="Calibri" w:hAnsi="Times New Roman" w:cs="Times New Roman"/>
                <w:b/>
                <w:sz w:val="24"/>
                <w:szCs w:val="24"/>
              </w:rPr>
              <w:t>Kiti reikalavimai</w:t>
            </w:r>
          </w:p>
        </w:tc>
      </w:tr>
      <w:tr w:rsidR="00911890" w:rsidRPr="00632AB0" w14:paraId="10CC3DD3" w14:textId="77777777" w:rsidTr="009A051B">
        <w:trPr>
          <w:trHeight w:val="848"/>
        </w:trPr>
        <w:tc>
          <w:tcPr>
            <w:tcW w:w="709" w:type="dxa"/>
            <w:shd w:val="clear" w:color="auto" w:fill="auto"/>
            <w:vAlign w:val="center"/>
          </w:tcPr>
          <w:p w14:paraId="31FD3B9C" w14:textId="0ECBA2AC" w:rsidR="00CB1A23" w:rsidRPr="00D87BF8" w:rsidRDefault="00DB0583" w:rsidP="00415B42">
            <w:pPr>
              <w:autoSpaceDN/>
              <w:contextualSpacing/>
              <w:jc w:val="both"/>
              <w:textAlignment w:val="auto"/>
              <w:rPr>
                <w:rFonts w:ascii="Times New Roman" w:eastAsia="Calibri" w:hAnsi="Times New Roman" w:cs="Times New Roman"/>
                <w:bCs/>
                <w:sz w:val="24"/>
                <w:szCs w:val="24"/>
              </w:rPr>
            </w:pPr>
            <w:r>
              <w:rPr>
                <w:rFonts w:ascii="Times New Roman" w:eastAsia="Calibri" w:hAnsi="Times New Roman" w:cs="Times New Roman"/>
                <w:bCs/>
                <w:sz w:val="24"/>
                <w:szCs w:val="24"/>
              </w:rPr>
              <w:t>7.1</w:t>
            </w:r>
          </w:p>
        </w:tc>
        <w:tc>
          <w:tcPr>
            <w:tcW w:w="9923" w:type="dxa"/>
            <w:shd w:val="clear" w:color="auto" w:fill="auto"/>
            <w:vAlign w:val="center"/>
          </w:tcPr>
          <w:p w14:paraId="5AE4A64A" w14:textId="6F6C28C2" w:rsidR="00BA19A8" w:rsidRPr="00CB1A23" w:rsidRDefault="00F7149D" w:rsidP="00085689">
            <w:pPr>
              <w:spacing w:line="256"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Tyrimai perkami</w:t>
            </w:r>
            <w:r w:rsidRPr="00A115A3">
              <w:rPr>
                <w:rFonts w:ascii="Times New Roman" w:eastAsia="Calibri" w:hAnsi="Times New Roman" w:cs="Times New Roman"/>
                <w:bCs/>
                <w:sz w:val="24"/>
                <w:szCs w:val="24"/>
              </w:rPr>
              <w:t xml:space="preserve"> </w:t>
            </w:r>
            <w:r w:rsidR="00A115A3" w:rsidRPr="00A115A3">
              <w:rPr>
                <w:rFonts w:ascii="Times New Roman" w:eastAsia="Calibri" w:hAnsi="Times New Roman" w:cs="Times New Roman"/>
                <w:bCs/>
                <w:sz w:val="24"/>
                <w:szCs w:val="24"/>
              </w:rPr>
              <w:t xml:space="preserve">pagal Pirkėjo poreikį, </w:t>
            </w:r>
            <w:r>
              <w:rPr>
                <w:rFonts w:ascii="Times New Roman" w:eastAsia="Calibri" w:hAnsi="Times New Roman" w:cs="Times New Roman"/>
                <w:bCs/>
                <w:sz w:val="24"/>
                <w:szCs w:val="24"/>
              </w:rPr>
              <w:t>užsakomi</w:t>
            </w:r>
            <w:r w:rsidRPr="00A115A3">
              <w:rPr>
                <w:rFonts w:ascii="Times New Roman" w:eastAsia="Calibri" w:hAnsi="Times New Roman" w:cs="Times New Roman"/>
                <w:bCs/>
                <w:sz w:val="24"/>
                <w:szCs w:val="24"/>
              </w:rPr>
              <w:t xml:space="preserve"> </w:t>
            </w:r>
            <w:r w:rsidR="00A115A3" w:rsidRPr="00A115A3">
              <w:rPr>
                <w:rFonts w:ascii="Times New Roman" w:eastAsia="Calibri" w:hAnsi="Times New Roman" w:cs="Times New Roman"/>
                <w:bCs/>
                <w:sz w:val="24"/>
                <w:szCs w:val="24"/>
              </w:rPr>
              <w:t xml:space="preserve">atskiromis dalimis. Pirkėjas, nustatęs, kad nebėra poreikio </w:t>
            </w:r>
            <w:r>
              <w:rPr>
                <w:rFonts w:ascii="Times New Roman" w:eastAsia="Calibri" w:hAnsi="Times New Roman" w:cs="Times New Roman"/>
                <w:bCs/>
                <w:sz w:val="24"/>
                <w:szCs w:val="24"/>
              </w:rPr>
              <w:t>perkamiems tyrimams</w:t>
            </w:r>
            <w:r w:rsidR="00A115A3" w:rsidRPr="00A115A3">
              <w:rPr>
                <w:rFonts w:ascii="Times New Roman" w:eastAsia="Calibri" w:hAnsi="Times New Roman" w:cs="Times New Roman"/>
                <w:bCs/>
                <w:sz w:val="24"/>
                <w:szCs w:val="24"/>
              </w:rPr>
              <w:t xml:space="preserve"> ar esant lėšų trūkumui, turi teisę pirkti mažesnį nei numatyta </w:t>
            </w:r>
            <w:r>
              <w:rPr>
                <w:rFonts w:ascii="Times New Roman" w:eastAsia="Calibri" w:hAnsi="Times New Roman" w:cs="Times New Roman"/>
                <w:bCs/>
                <w:sz w:val="24"/>
                <w:szCs w:val="24"/>
              </w:rPr>
              <w:t>tyrimų</w:t>
            </w:r>
            <w:r w:rsidRPr="00A115A3">
              <w:rPr>
                <w:rFonts w:ascii="Times New Roman" w:eastAsia="Calibri" w:hAnsi="Times New Roman" w:cs="Times New Roman"/>
                <w:bCs/>
                <w:sz w:val="24"/>
                <w:szCs w:val="24"/>
              </w:rPr>
              <w:t xml:space="preserve"> </w:t>
            </w:r>
            <w:r w:rsidR="00A115A3" w:rsidRPr="00A115A3">
              <w:rPr>
                <w:rFonts w:ascii="Times New Roman" w:eastAsia="Calibri" w:hAnsi="Times New Roman" w:cs="Times New Roman"/>
                <w:bCs/>
                <w:sz w:val="24"/>
                <w:szCs w:val="24"/>
              </w:rPr>
              <w:t>kiekį</w:t>
            </w:r>
            <w:r w:rsidR="00A115A3">
              <w:rPr>
                <w:rFonts w:ascii="Times New Roman" w:eastAsia="Calibri" w:hAnsi="Times New Roman" w:cs="Times New Roman"/>
                <w:bCs/>
                <w:sz w:val="24"/>
                <w:szCs w:val="24"/>
              </w:rPr>
              <w:t xml:space="preserve">. </w:t>
            </w:r>
          </w:p>
        </w:tc>
      </w:tr>
      <w:tr w:rsidR="0099332C" w:rsidRPr="00632AB0" w14:paraId="77B7EF14" w14:textId="77777777" w:rsidTr="009A051B">
        <w:trPr>
          <w:trHeight w:val="436"/>
        </w:trPr>
        <w:tc>
          <w:tcPr>
            <w:tcW w:w="709" w:type="dxa"/>
            <w:shd w:val="clear" w:color="auto" w:fill="auto"/>
            <w:vAlign w:val="center"/>
          </w:tcPr>
          <w:p w14:paraId="3E8E6692" w14:textId="352C5A8E" w:rsidR="0099332C" w:rsidRDefault="00DB0583" w:rsidP="00415B42">
            <w:pPr>
              <w:contextualSpacing/>
              <w:jc w:val="both"/>
              <w:rPr>
                <w:rFonts w:ascii="Times New Roman" w:eastAsia="Calibri" w:hAnsi="Times New Roman" w:cs="Times New Roman"/>
                <w:bCs/>
                <w:sz w:val="24"/>
                <w:szCs w:val="24"/>
              </w:rPr>
            </w:pPr>
            <w:r>
              <w:rPr>
                <w:rFonts w:ascii="Times New Roman" w:eastAsia="Calibri" w:hAnsi="Times New Roman" w:cs="Times New Roman"/>
                <w:bCs/>
                <w:sz w:val="24"/>
                <w:szCs w:val="24"/>
              </w:rPr>
              <w:t>7.2</w:t>
            </w:r>
          </w:p>
        </w:tc>
        <w:tc>
          <w:tcPr>
            <w:tcW w:w="9923" w:type="dxa"/>
            <w:shd w:val="clear" w:color="auto" w:fill="auto"/>
            <w:vAlign w:val="center"/>
          </w:tcPr>
          <w:p w14:paraId="7801CA39" w14:textId="2CD148CE" w:rsidR="0099332C" w:rsidRPr="00A115A3" w:rsidRDefault="009168E8" w:rsidP="0099332C">
            <w:pPr>
              <w:spacing w:line="256"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Medicinos priemonės bei priedai</w:t>
            </w:r>
            <w:r w:rsidR="00F7149D">
              <w:rPr>
                <w:rFonts w:ascii="Times New Roman" w:eastAsia="Calibri" w:hAnsi="Times New Roman" w:cs="Times New Roman"/>
                <w:bCs/>
                <w:sz w:val="24"/>
                <w:szCs w:val="24"/>
              </w:rPr>
              <w:t xml:space="preserve"> (tyrimams atlikti)</w:t>
            </w:r>
            <w:r w:rsidR="0099332C" w:rsidRPr="00CB1A23">
              <w:rPr>
                <w:rFonts w:ascii="Times New Roman" w:eastAsia="Calibri" w:hAnsi="Times New Roman" w:cs="Times New Roman"/>
                <w:bCs/>
                <w:sz w:val="24"/>
                <w:szCs w:val="24"/>
              </w:rPr>
              <w:t xml:space="preserve"> pristatom</w:t>
            </w:r>
            <w:r>
              <w:rPr>
                <w:rFonts w:ascii="Times New Roman" w:eastAsia="Calibri" w:hAnsi="Times New Roman" w:cs="Times New Roman"/>
                <w:bCs/>
                <w:sz w:val="24"/>
                <w:szCs w:val="24"/>
              </w:rPr>
              <w:t>i</w:t>
            </w:r>
            <w:r w:rsidR="0099332C" w:rsidRPr="00CB1A23">
              <w:rPr>
                <w:rFonts w:ascii="Times New Roman" w:eastAsia="Calibri" w:hAnsi="Times New Roman" w:cs="Times New Roman"/>
                <w:bCs/>
                <w:sz w:val="24"/>
                <w:szCs w:val="24"/>
              </w:rPr>
              <w:t xml:space="preserve"> ne vėliau kaip per 14 kalendorinių dienų nuo užsakymo datos. Užsakymas pateikiamas elektroniniu paštu</w:t>
            </w:r>
            <w:r w:rsidR="0099332C">
              <w:rPr>
                <w:rFonts w:ascii="Times New Roman" w:eastAsia="Calibri" w:hAnsi="Times New Roman" w:cs="Times New Roman"/>
                <w:bCs/>
                <w:sz w:val="24"/>
                <w:szCs w:val="24"/>
              </w:rPr>
              <w:t>.</w:t>
            </w:r>
          </w:p>
        </w:tc>
      </w:tr>
      <w:tr w:rsidR="00911890" w:rsidRPr="00632AB0" w14:paraId="61B0A6CF" w14:textId="77777777" w:rsidTr="009A051B">
        <w:trPr>
          <w:trHeight w:val="945"/>
        </w:trPr>
        <w:tc>
          <w:tcPr>
            <w:tcW w:w="709" w:type="dxa"/>
            <w:shd w:val="clear" w:color="auto" w:fill="auto"/>
            <w:vAlign w:val="center"/>
          </w:tcPr>
          <w:p w14:paraId="7899C925" w14:textId="2A5D7D67" w:rsidR="0087778E" w:rsidRPr="00632AB0" w:rsidRDefault="00DB0583" w:rsidP="0099332C">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7.3</w:t>
            </w:r>
          </w:p>
        </w:tc>
        <w:tc>
          <w:tcPr>
            <w:tcW w:w="9923" w:type="dxa"/>
            <w:shd w:val="clear" w:color="auto" w:fill="auto"/>
            <w:vAlign w:val="center"/>
          </w:tcPr>
          <w:p w14:paraId="3EC68A33" w14:textId="6F3DE9FA" w:rsidR="0087778E" w:rsidRPr="00632AB0" w:rsidRDefault="0087778E" w:rsidP="00415B42">
            <w:pPr>
              <w:spacing w:line="256"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Tiekėjas turi užtikrinti, kad visą sutarties galiojimo laikotarpį bus teikiamos nemokamos kvalifikuotų specialistų konsultacijos, pagalba visais klausimais, susijusiais su teikiamų prekių</w:t>
            </w:r>
            <w:r w:rsidR="00F7149D">
              <w:rPr>
                <w:rFonts w:ascii="Times New Roman" w:eastAsia="Calibri" w:hAnsi="Times New Roman" w:cs="Times New Roman"/>
                <w:sz w:val="24"/>
                <w:szCs w:val="24"/>
              </w:rPr>
              <w:t xml:space="preserve"> tyrimams atlikti</w:t>
            </w:r>
            <w:r w:rsidRPr="00632AB0">
              <w:rPr>
                <w:rFonts w:ascii="Times New Roman" w:eastAsia="Calibri" w:hAnsi="Times New Roman" w:cs="Times New Roman"/>
                <w:sz w:val="24"/>
                <w:szCs w:val="24"/>
              </w:rPr>
              <w:t xml:space="preserve"> ir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kokybišku darbu.</w:t>
            </w:r>
          </w:p>
        </w:tc>
      </w:tr>
      <w:tr w:rsidR="00EC6497" w:rsidRPr="00632AB0" w14:paraId="38B4B7D2" w14:textId="77777777" w:rsidTr="009A051B">
        <w:trPr>
          <w:trHeight w:val="2074"/>
        </w:trPr>
        <w:tc>
          <w:tcPr>
            <w:tcW w:w="709" w:type="dxa"/>
            <w:shd w:val="clear" w:color="auto" w:fill="auto"/>
            <w:vAlign w:val="center"/>
          </w:tcPr>
          <w:p w14:paraId="29A6C051" w14:textId="5FA0A13F" w:rsidR="00EC6497" w:rsidRDefault="00DB0583" w:rsidP="00415B42">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7.4</w:t>
            </w:r>
          </w:p>
        </w:tc>
        <w:tc>
          <w:tcPr>
            <w:tcW w:w="9923" w:type="dxa"/>
            <w:shd w:val="clear" w:color="auto" w:fill="auto"/>
            <w:vAlign w:val="center"/>
          </w:tcPr>
          <w:p w14:paraId="7D2CBF52" w14:textId="6BF40AF5" w:rsidR="009A051B" w:rsidRPr="00632AB0" w:rsidRDefault="009A051B" w:rsidP="009A051B">
            <w:pPr>
              <w:spacing w:line="256" w:lineRule="auto"/>
              <w:jc w:val="both"/>
              <w:rPr>
                <w:rFonts w:ascii="Times New Roman" w:eastAsia="Calibri" w:hAnsi="Times New Roman" w:cs="Times New Roman"/>
                <w:sz w:val="24"/>
                <w:szCs w:val="24"/>
              </w:rPr>
            </w:pPr>
            <w:r w:rsidRPr="009A051B">
              <w:rPr>
                <w:rFonts w:ascii="Times New Roman" w:eastAsia="Calibri" w:hAnsi="Times New Roman" w:cs="Times New Roman"/>
                <w:sz w:val="24"/>
                <w:szCs w:val="24"/>
              </w:rPr>
              <w:t xml:space="preserve">Pirkėjas atsiskaito pagal fiksuotus įkainius, į kuriuos Tiekėjas privalo įtraukti visas savo išlaidas, susijusias su Medicinos </w:t>
            </w:r>
            <w:proofErr w:type="spellStart"/>
            <w:r w:rsidRPr="009A051B">
              <w:rPr>
                <w:rFonts w:ascii="Times New Roman" w:eastAsia="Calibri" w:hAnsi="Times New Roman" w:cs="Times New Roman"/>
                <w:sz w:val="24"/>
                <w:szCs w:val="24"/>
              </w:rPr>
              <w:t>primonėmis</w:t>
            </w:r>
            <w:proofErr w:type="spellEnd"/>
            <w:r w:rsidRPr="009A051B">
              <w:rPr>
                <w:rFonts w:ascii="Times New Roman" w:eastAsia="Calibri" w:hAnsi="Times New Roman" w:cs="Times New Roman"/>
                <w:sz w:val="24"/>
                <w:szCs w:val="24"/>
              </w:rPr>
              <w:t xml:space="preserve"> ir priedais ir jų tiekimu, pasauga bei Įrangos, įskaitant jos programas ir visus priedus bei susijusias medžiagas / priemones / papildomą Įrangą, tiekimo, diegimo, atnaujinimo, aptarnavimo kaštus, taip pat išlaidas, susijusias su mokesčių mokėjimu bei kitų Tiekėjo kaip rinkos dalyvio, darbdavio atliekamus </w:t>
            </w:r>
            <w:proofErr w:type="spellStart"/>
            <w:r w:rsidRPr="009A051B">
              <w:rPr>
                <w:rFonts w:ascii="Times New Roman" w:eastAsia="Calibri" w:hAnsi="Times New Roman" w:cs="Times New Roman"/>
                <w:sz w:val="24"/>
                <w:szCs w:val="24"/>
              </w:rPr>
              <w:t>mokėjimus</w:t>
            </w:r>
            <w:proofErr w:type="spellEnd"/>
            <w:r w:rsidRPr="009A051B">
              <w:rPr>
                <w:rFonts w:ascii="Times New Roman" w:eastAsia="Calibri" w:hAnsi="Times New Roman" w:cs="Times New Roman"/>
                <w:sz w:val="24"/>
                <w:szCs w:val="24"/>
              </w:rPr>
              <w:t xml:space="preserve"> ir mokamus mokesčius. Pirkėjas nemokės papildomai už jokias Tiekėjo išlaidas, kurias patirs Tiekėjas dalyvaudamas Pirkime, ruošdamasis Sutarties vykdymui ar kurias patirs Sutarties vykdymo metu</w:t>
            </w:r>
            <w:r>
              <w:rPr>
                <w:rFonts w:ascii="Times New Roman" w:eastAsia="Calibri" w:hAnsi="Times New Roman" w:cs="Times New Roman"/>
                <w:sz w:val="24"/>
                <w:szCs w:val="24"/>
              </w:rPr>
              <w:t>.</w:t>
            </w:r>
          </w:p>
        </w:tc>
      </w:tr>
      <w:tr w:rsidR="00911890" w:rsidRPr="00632AB0" w14:paraId="7FEF06EB" w14:textId="77777777" w:rsidTr="009A051B">
        <w:trPr>
          <w:trHeight w:val="556"/>
        </w:trPr>
        <w:tc>
          <w:tcPr>
            <w:tcW w:w="709" w:type="dxa"/>
            <w:shd w:val="clear" w:color="auto" w:fill="auto"/>
            <w:vAlign w:val="center"/>
          </w:tcPr>
          <w:p w14:paraId="71AFD7E5" w14:textId="112293B4" w:rsidR="0087778E" w:rsidRPr="00632AB0" w:rsidRDefault="00DB0583" w:rsidP="0099332C">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7.5</w:t>
            </w:r>
          </w:p>
        </w:tc>
        <w:tc>
          <w:tcPr>
            <w:tcW w:w="9923" w:type="dxa"/>
            <w:shd w:val="clear" w:color="auto" w:fill="auto"/>
            <w:vAlign w:val="center"/>
          </w:tcPr>
          <w:p w14:paraId="01FA71DE" w14:textId="348725F6" w:rsidR="0087778E" w:rsidRPr="00632AB0" w:rsidRDefault="0087778E" w:rsidP="00415B42">
            <w:pPr>
              <w:spacing w:line="256"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Sutarties galiojimo laikotarpis yra 38 mėnesiai: 36 mėnesiai </w:t>
            </w:r>
            <w:r w:rsidR="009168E8">
              <w:rPr>
                <w:rFonts w:ascii="Times New Roman" w:eastAsia="Calibri" w:hAnsi="Times New Roman" w:cs="Times New Roman"/>
                <w:sz w:val="24"/>
                <w:szCs w:val="24"/>
              </w:rPr>
              <w:t>Medicinos priemonių ir priedų</w:t>
            </w:r>
            <w:r w:rsidR="00F7149D">
              <w:rPr>
                <w:rFonts w:ascii="Times New Roman" w:eastAsia="Calibri" w:hAnsi="Times New Roman" w:cs="Times New Roman"/>
                <w:sz w:val="24"/>
                <w:szCs w:val="24"/>
              </w:rPr>
              <w:t xml:space="preserve"> (tyrimams atlikti)</w:t>
            </w:r>
            <w:r w:rsidRPr="00632AB0">
              <w:rPr>
                <w:rFonts w:ascii="Times New Roman" w:eastAsia="Calibri" w:hAnsi="Times New Roman" w:cs="Times New Roman"/>
                <w:sz w:val="24"/>
                <w:szCs w:val="24"/>
              </w:rPr>
              <w:t xml:space="preserve"> tiekimo laikotarpis, įskaitant </w:t>
            </w:r>
            <w:r w:rsidR="009256EA">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pristatymą ir paruošimą darbui; 2 mėnesiai galutiniam atsiskaitymui tarp šalių.</w:t>
            </w:r>
          </w:p>
        </w:tc>
      </w:tr>
      <w:tr w:rsidR="00911890" w:rsidRPr="00632AB0" w14:paraId="2EA59C09" w14:textId="77777777" w:rsidTr="009A051B">
        <w:trPr>
          <w:trHeight w:val="1686"/>
        </w:trPr>
        <w:tc>
          <w:tcPr>
            <w:tcW w:w="709" w:type="dxa"/>
            <w:shd w:val="clear" w:color="auto" w:fill="auto"/>
            <w:vAlign w:val="center"/>
          </w:tcPr>
          <w:p w14:paraId="626537AA" w14:textId="0444B7E4" w:rsidR="0087778E" w:rsidRPr="00632AB0" w:rsidRDefault="00DB0583" w:rsidP="0099332C">
            <w:pPr>
              <w:autoSpaceDN/>
              <w:contextualSpacing/>
              <w:jc w:val="both"/>
              <w:textAlignment w:val="auto"/>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9923" w:type="dxa"/>
            <w:shd w:val="clear" w:color="auto" w:fill="auto"/>
            <w:vAlign w:val="center"/>
          </w:tcPr>
          <w:p w14:paraId="02E6AA56" w14:textId="1555C16E" w:rsidR="001358A1" w:rsidRPr="001A77D4" w:rsidRDefault="001358A1" w:rsidP="001A77D4">
            <w:pPr>
              <w:tabs>
                <w:tab w:val="left" w:pos="8966"/>
                <w:tab w:val="left" w:pos="9249"/>
              </w:tabs>
              <w:spacing w:line="256" w:lineRule="auto"/>
              <w:jc w:val="both"/>
              <w:rPr>
                <w:rFonts w:ascii="Times New Roman" w:eastAsia="Calibri" w:hAnsi="Times New Roman" w:cs="Times New Roman"/>
                <w:sz w:val="24"/>
                <w:szCs w:val="24"/>
                <w:u w:val="single"/>
              </w:rPr>
            </w:pPr>
            <w:r w:rsidRPr="001358A1">
              <w:rPr>
                <w:rFonts w:ascii="Times New Roman" w:eastAsia="Calibri" w:hAnsi="Times New Roman" w:cs="Times New Roman"/>
                <w:sz w:val="24"/>
                <w:szCs w:val="24"/>
              </w:rPr>
              <w:t xml:space="preserve">Tiekėjas turi pateikti dokumentus, įrodančius siūlomų </w:t>
            </w:r>
            <w:r w:rsidR="009168E8">
              <w:rPr>
                <w:rFonts w:ascii="Times New Roman" w:eastAsia="Calibri" w:hAnsi="Times New Roman" w:cs="Times New Roman"/>
                <w:sz w:val="24"/>
                <w:szCs w:val="24"/>
              </w:rPr>
              <w:t>Medicinos priemonių</w:t>
            </w:r>
            <w:r w:rsidR="001A77D4">
              <w:rPr>
                <w:rFonts w:ascii="Times New Roman" w:eastAsia="Calibri" w:hAnsi="Times New Roman" w:cs="Times New Roman"/>
                <w:sz w:val="24"/>
                <w:szCs w:val="24"/>
              </w:rPr>
              <w:t xml:space="preserve"> bei priedų</w:t>
            </w:r>
            <w:r w:rsidR="001A77D4" w:rsidRPr="009A4762">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atitikimą kokybės ir</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techniniams reikalavimams, nurodytiems pirkimo dokumentų techninėje</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 xml:space="preserve">specifikacijoje: tiekėjas turi pateikti gamintojo parengtus katalogus ir siūlomų </w:t>
            </w:r>
            <w:r w:rsidR="009168E8">
              <w:rPr>
                <w:rFonts w:ascii="Times New Roman" w:eastAsia="Calibri" w:hAnsi="Times New Roman" w:cs="Times New Roman"/>
                <w:sz w:val="24"/>
                <w:szCs w:val="24"/>
              </w:rPr>
              <w:t>Medicinos priemonių</w:t>
            </w:r>
            <w:r w:rsidR="001A77D4">
              <w:rPr>
                <w:rFonts w:ascii="Times New Roman" w:eastAsia="Calibri" w:hAnsi="Times New Roman" w:cs="Times New Roman"/>
                <w:sz w:val="24"/>
                <w:szCs w:val="24"/>
              </w:rPr>
              <w:t xml:space="preserve"> bei priedų</w:t>
            </w:r>
            <w:r w:rsidR="001A77D4" w:rsidRPr="009A4762">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techninių charakteristikų aprašymus (jei gamintojo kataloge neišsamiai atsispindi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siūlomos prekės atitikimas techninės specifikacijos reikalavimams) (</w:t>
            </w:r>
            <w:proofErr w:type="spellStart"/>
            <w:r w:rsidRPr="001358A1">
              <w:rPr>
                <w:rFonts w:ascii="Times New Roman" w:eastAsia="Calibri" w:hAnsi="Times New Roman" w:cs="Times New Roman"/>
                <w:sz w:val="24"/>
                <w:szCs w:val="24"/>
              </w:rPr>
              <w:t>pdf</w:t>
            </w:r>
            <w:proofErr w:type="spellEnd"/>
            <w:r w:rsidRPr="001358A1">
              <w:rPr>
                <w:rFonts w:ascii="Times New Roman" w:eastAsia="Calibri" w:hAnsi="Times New Roman" w:cs="Times New Roman"/>
                <w:sz w:val="24"/>
                <w:szCs w:val="24"/>
              </w:rPr>
              <w:t xml:space="preserve"> formatu) su</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 xml:space="preserve">vertimu į lietuvių kalbą. </w:t>
            </w:r>
            <w:r w:rsidRPr="0099332C">
              <w:rPr>
                <w:rFonts w:ascii="Times New Roman" w:eastAsia="Calibri" w:hAnsi="Times New Roman" w:cs="Times New Roman"/>
                <w:sz w:val="24"/>
                <w:szCs w:val="24"/>
                <w:u w:val="single"/>
              </w:rPr>
              <w:t>Šiuose dokumentuose tiekėjas turi grafiškai nurodyti (t. y</w:t>
            </w:r>
            <w:r w:rsidR="001A77D4">
              <w:rPr>
                <w:rFonts w:ascii="Times New Roman" w:eastAsia="Calibri" w:hAnsi="Times New Roman" w:cs="Times New Roman"/>
                <w:sz w:val="24"/>
                <w:szCs w:val="24"/>
                <w:u w:val="single"/>
              </w:rPr>
              <w:t xml:space="preserve">. </w:t>
            </w:r>
            <w:r w:rsidRPr="0099332C">
              <w:rPr>
                <w:rFonts w:ascii="Times New Roman" w:eastAsia="Calibri" w:hAnsi="Times New Roman" w:cs="Times New Roman"/>
                <w:sz w:val="24"/>
                <w:szCs w:val="24"/>
                <w:u w:val="single"/>
              </w:rPr>
              <w:t xml:space="preserve">pastebimai pažymėti – spalvotai </w:t>
            </w:r>
            <w:proofErr w:type="spellStart"/>
            <w:r w:rsidRPr="0099332C">
              <w:rPr>
                <w:rFonts w:ascii="Times New Roman" w:eastAsia="Calibri" w:hAnsi="Times New Roman" w:cs="Times New Roman"/>
                <w:sz w:val="24"/>
                <w:szCs w:val="24"/>
                <w:u w:val="single"/>
              </w:rPr>
              <w:t>markiruoti</w:t>
            </w:r>
            <w:proofErr w:type="spellEnd"/>
            <w:r w:rsidRPr="0099332C">
              <w:rPr>
                <w:rFonts w:ascii="Times New Roman" w:eastAsia="Calibri" w:hAnsi="Times New Roman" w:cs="Times New Roman"/>
                <w:sz w:val="24"/>
                <w:szCs w:val="24"/>
                <w:u w:val="single"/>
              </w:rPr>
              <w:t>, ir</w:t>
            </w:r>
            <w:r w:rsidR="001A77D4">
              <w:rPr>
                <w:rFonts w:ascii="Times New Roman" w:eastAsia="Calibri" w:hAnsi="Times New Roman" w:cs="Times New Roman"/>
                <w:sz w:val="24"/>
                <w:szCs w:val="24"/>
                <w:u w:val="single"/>
              </w:rPr>
              <w:t xml:space="preserve">  </w:t>
            </w:r>
            <w:r w:rsidRPr="0099332C">
              <w:rPr>
                <w:rFonts w:ascii="Times New Roman" w:eastAsia="Calibri" w:hAnsi="Times New Roman" w:cs="Times New Roman"/>
                <w:sz w:val="24"/>
                <w:szCs w:val="24"/>
                <w:u w:val="single"/>
              </w:rPr>
              <w:t xml:space="preserve">/ar </w:t>
            </w:r>
            <w:r w:rsidRPr="0099332C">
              <w:rPr>
                <w:rFonts w:ascii="Times New Roman" w:eastAsia="Calibri" w:hAnsi="Times New Roman" w:cs="Times New Roman"/>
                <w:sz w:val="24"/>
                <w:szCs w:val="24"/>
                <w:u w:val="single"/>
              </w:rPr>
              <w:lastRenderedPageBreak/>
              <w:t>nurodyti rodyklėmis, ir</w:t>
            </w:r>
            <w:r w:rsidR="001A77D4">
              <w:rPr>
                <w:rFonts w:ascii="Times New Roman" w:eastAsia="Calibri" w:hAnsi="Times New Roman" w:cs="Times New Roman"/>
                <w:sz w:val="24"/>
                <w:szCs w:val="24"/>
                <w:u w:val="single"/>
              </w:rPr>
              <w:t xml:space="preserve">  </w:t>
            </w:r>
            <w:r w:rsidRPr="0099332C">
              <w:rPr>
                <w:rFonts w:ascii="Times New Roman" w:eastAsia="Calibri" w:hAnsi="Times New Roman" w:cs="Times New Roman"/>
                <w:sz w:val="24"/>
                <w:szCs w:val="24"/>
                <w:u w:val="single"/>
              </w:rPr>
              <w:t>/ar pabraukti) konkrečias teikiamų dokumentų vietas, kur aprašomos reikalaujamų techninių charakteristikų reikšmės, bei įrašyti, kurį techninių reikalavimų punktą jos atitinka</w:t>
            </w:r>
            <w:r w:rsidRPr="001358A1">
              <w:rPr>
                <w:rFonts w:ascii="Times New Roman" w:eastAsia="Calibri" w:hAnsi="Times New Roman" w:cs="Times New Roman"/>
                <w:sz w:val="24"/>
                <w:szCs w:val="24"/>
              </w:rPr>
              <w:t>. Taip pat tiekėjas turi pateikti nuorodas į gamintojo interneto tinklalapį (jei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toks yra), kuriame perkančiosios organizacijos vertintojai galėtų patikrinti teikiamų</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duomenų autentiškumą (nuorodos turi būti parašytos pateikiamuose kataloguose ar</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aprašymuose). Kiti gamintojo dokumentai, nenurodyti šiame punkte, nebus laikomi</w:t>
            </w:r>
            <w:r>
              <w:rPr>
                <w:rFonts w:ascii="Times New Roman" w:eastAsia="Calibri" w:hAnsi="Times New Roman" w:cs="Times New Roman"/>
                <w:sz w:val="24"/>
                <w:szCs w:val="24"/>
              </w:rPr>
              <w:t xml:space="preserve"> </w:t>
            </w:r>
            <w:r w:rsidRPr="001358A1">
              <w:rPr>
                <w:rFonts w:ascii="Times New Roman" w:eastAsia="Calibri" w:hAnsi="Times New Roman" w:cs="Times New Roman"/>
                <w:sz w:val="24"/>
                <w:szCs w:val="24"/>
              </w:rPr>
              <w:t>pakankama ir patikima informacija vertinimui atlikti.</w:t>
            </w:r>
            <w:r>
              <w:rPr>
                <w:rFonts w:ascii="Times New Roman" w:eastAsia="Calibri" w:hAnsi="Times New Roman" w:cs="Times New Roman"/>
                <w:sz w:val="24"/>
                <w:szCs w:val="24"/>
              </w:rPr>
              <w:t xml:space="preserve"> </w:t>
            </w:r>
          </w:p>
          <w:p w14:paraId="60155D35" w14:textId="194B838F" w:rsidR="0087778E" w:rsidRPr="00632AB0" w:rsidRDefault="0087778E" w:rsidP="009C0E7D">
            <w:pPr>
              <w:tabs>
                <w:tab w:val="left" w:pos="8966"/>
                <w:tab w:val="left" w:pos="9249"/>
              </w:tabs>
              <w:spacing w:line="256" w:lineRule="auto"/>
              <w:jc w:val="both"/>
              <w:rPr>
                <w:rFonts w:ascii="Times New Roman" w:eastAsia="Calibri" w:hAnsi="Times New Roman" w:cs="Times New Roman"/>
                <w:sz w:val="24"/>
                <w:szCs w:val="24"/>
              </w:rPr>
            </w:pPr>
            <w:r w:rsidRPr="00632AB0">
              <w:rPr>
                <w:rFonts w:ascii="Times New Roman" w:eastAsia="Calibri" w:hAnsi="Times New Roman" w:cs="Times New Roman"/>
                <w:sz w:val="24"/>
                <w:szCs w:val="24"/>
              </w:rPr>
              <w:t xml:space="preserve">Po sutarties pasirašymo lietuvių kalba pateikiami: </w:t>
            </w:r>
            <w:r w:rsidR="009168E8">
              <w:rPr>
                <w:rFonts w:ascii="Times New Roman" w:eastAsia="Calibri" w:hAnsi="Times New Roman" w:cs="Times New Roman"/>
                <w:sz w:val="24"/>
                <w:szCs w:val="24"/>
              </w:rPr>
              <w:t>Medicinos priemonių bei</w:t>
            </w:r>
            <w:r w:rsidRPr="00632AB0">
              <w:rPr>
                <w:rFonts w:ascii="Times New Roman" w:eastAsia="Calibri" w:hAnsi="Times New Roman" w:cs="Times New Roman"/>
                <w:sz w:val="24"/>
                <w:szCs w:val="24"/>
              </w:rPr>
              <w:t xml:space="preserve"> priedų (kur tinka) naudojimo instrukcijos bei Panaudai teikiamos </w:t>
            </w:r>
            <w:r w:rsidR="009719A9">
              <w:rPr>
                <w:rFonts w:ascii="Times New Roman" w:eastAsia="Calibri" w:hAnsi="Times New Roman" w:cs="Times New Roman"/>
                <w:sz w:val="24"/>
                <w:szCs w:val="24"/>
              </w:rPr>
              <w:t>Į</w:t>
            </w:r>
            <w:r w:rsidRPr="00632AB0">
              <w:rPr>
                <w:rFonts w:ascii="Times New Roman" w:eastAsia="Calibri" w:hAnsi="Times New Roman" w:cs="Times New Roman"/>
                <w:sz w:val="24"/>
                <w:szCs w:val="24"/>
              </w:rPr>
              <w:t>rangos naudotojo vadovas.</w:t>
            </w:r>
          </w:p>
        </w:tc>
      </w:tr>
    </w:tbl>
    <w:p w14:paraId="4D498D25" w14:textId="425529AE" w:rsidR="005036AC" w:rsidRDefault="005036AC" w:rsidP="00415B42">
      <w:pPr>
        <w:jc w:val="both"/>
      </w:pPr>
    </w:p>
    <w:p w14:paraId="582CDB91" w14:textId="4BF01DF8" w:rsidR="004A3DD8" w:rsidRDefault="004A3DD8" w:rsidP="00415B42">
      <w:pPr>
        <w:jc w:val="both"/>
      </w:pPr>
    </w:p>
    <w:p w14:paraId="55BA9A32" w14:textId="77777777" w:rsidR="004A3DD8" w:rsidRPr="00632AB0" w:rsidRDefault="004A3DD8" w:rsidP="00415B42">
      <w:pPr>
        <w:jc w:val="both"/>
      </w:pPr>
    </w:p>
    <w:sectPr w:rsidR="004A3DD8" w:rsidRPr="00632AB0" w:rsidSect="00C76541">
      <w:headerReference w:type="default" r:id="rId8"/>
      <w:pgSz w:w="11906" w:h="16838"/>
      <w:pgMar w:top="851" w:right="567" w:bottom="1134" w:left="1701" w:header="426" w:footer="567" w:gutter="0"/>
      <w:cols w:space="1296"/>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ACF4F6" w16cid:durableId="2B2265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6939" w14:textId="77777777" w:rsidR="0040730E" w:rsidRDefault="0040730E" w:rsidP="006800F0">
      <w:r>
        <w:separator/>
      </w:r>
    </w:p>
  </w:endnote>
  <w:endnote w:type="continuationSeparator" w:id="0">
    <w:p w14:paraId="2E925AB3" w14:textId="77777777" w:rsidR="0040730E" w:rsidRDefault="0040730E" w:rsidP="0068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CEBB9" w14:textId="77777777" w:rsidR="0040730E" w:rsidRDefault="0040730E" w:rsidP="006800F0">
      <w:r>
        <w:separator/>
      </w:r>
    </w:p>
  </w:footnote>
  <w:footnote w:type="continuationSeparator" w:id="0">
    <w:p w14:paraId="30F9247C" w14:textId="77777777" w:rsidR="0040730E" w:rsidRDefault="0040730E" w:rsidP="006800F0">
      <w:r>
        <w:continuationSeparator/>
      </w:r>
    </w:p>
  </w:footnote>
  <w:footnote w:id="1">
    <w:p w14:paraId="61E06193" w14:textId="77777777" w:rsidR="00CF3531" w:rsidRPr="007D4D69" w:rsidRDefault="00CF3531" w:rsidP="00CF3531">
      <w:pPr>
        <w:pStyle w:val="FootnoteText"/>
        <w:jc w:val="both"/>
        <w:rPr>
          <w:rFonts w:ascii="Times New Roman" w:hAnsi="Times New Roman" w:cs="Times New Roman"/>
        </w:rPr>
      </w:pPr>
      <w:r w:rsidRPr="001B4D08">
        <w:rPr>
          <w:rStyle w:val="FootnoteReference"/>
          <w:rFonts w:ascii="Times New Roman" w:hAnsi="Times New Roman" w:cs="Times New Roman"/>
        </w:rPr>
        <w:footnoteRef/>
      </w:r>
      <w:r w:rsidRPr="001B4D08">
        <w:rPr>
          <w:rFonts w:ascii="Times New Roman" w:hAnsi="Times New Roman" w:cs="Times New Roman"/>
        </w:rPr>
        <w:t xml:space="preserve"> Gamintojo patvirtinimas, reagentų rinkinio naudojimo instrukcija, gamintojo vartotojo instrukcija, sertifikatas. </w:t>
      </w:r>
      <w:r w:rsidRPr="001B4D08">
        <w:rPr>
          <w:rFonts w:ascii="Times New Roman" w:eastAsia="Calibri" w:hAnsi="Times New Roman" w:cs="Times New Roman"/>
        </w:rPr>
        <w:t>Tiekėjo vienašališka deklaracija nelaikoma tinkamu įrodymu</w:t>
      </w:r>
      <w:r w:rsidRPr="007D4D69">
        <w:rPr>
          <w:rFonts w:ascii="Times New Roman" w:eastAsia="Calibri" w:hAnsi="Times New Roman" w:cs="Times New Roman"/>
        </w:rPr>
        <w:t>.</w:t>
      </w:r>
    </w:p>
    <w:p w14:paraId="3EE12AF6" w14:textId="09A3898B" w:rsidR="00CF3531" w:rsidRDefault="00CF353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E1824" w14:textId="02ABD3DC" w:rsidR="00085689" w:rsidRPr="00085689" w:rsidRDefault="00085689" w:rsidP="00085689">
    <w:pPr>
      <w:pStyle w:val="Header"/>
      <w:jc w:val="center"/>
      <w:rPr>
        <w:rFonts w:ascii="Times New Roman" w:hAnsi="Times New Roman" w:cs="Times New Roman"/>
        <w:b/>
        <w:sz w:val="24"/>
        <w:szCs w:val="24"/>
      </w:rPr>
    </w:pPr>
    <w:r w:rsidRPr="00085689">
      <w:rPr>
        <w:rFonts w:ascii="Times New Roman" w:hAnsi="Times New Roman" w:cs="Times New Roman"/>
        <w:b/>
        <w:sz w:val="24"/>
        <w:szCs w:val="24"/>
      </w:rPr>
      <w:t>SPECIFIKACIJA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0DD4"/>
    <w:multiLevelType w:val="multilevel"/>
    <w:tmpl w:val="75E09B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9262055"/>
    <w:multiLevelType w:val="hybridMultilevel"/>
    <w:tmpl w:val="519AD89A"/>
    <w:lvl w:ilvl="0" w:tplc="FDF8D2EC">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5DB33E8"/>
    <w:multiLevelType w:val="hybridMultilevel"/>
    <w:tmpl w:val="B11A9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8F5A79"/>
    <w:multiLevelType w:val="hybridMultilevel"/>
    <w:tmpl w:val="A98267EA"/>
    <w:lvl w:ilvl="0" w:tplc="D3B435E2">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4F8C73FF"/>
    <w:multiLevelType w:val="hybridMultilevel"/>
    <w:tmpl w:val="F8FA5792"/>
    <w:lvl w:ilvl="0" w:tplc="3C0E301C">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2560404"/>
    <w:multiLevelType w:val="multilevel"/>
    <w:tmpl w:val="3FB0C3D8"/>
    <w:lvl w:ilvl="0">
      <w:start w:val="1"/>
      <w:numFmt w:val="decimal"/>
      <w:lvlText w:val="%1."/>
      <w:lvlJc w:val="left"/>
      <w:pPr>
        <w:ind w:left="568"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67B85A7A"/>
    <w:multiLevelType w:val="multilevel"/>
    <w:tmpl w:val="3FB0C3D8"/>
    <w:lvl w:ilvl="0">
      <w:start w:val="1"/>
      <w:numFmt w:val="decimal"/>
      <w:lvlText w:val="%1."/>
      <w:lvlJc w:val="left"/>
      <w:pPr>
        <w:ind w:left="284"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6AC"/>
    <w:rsid w:val="00013ECA"/>
    <w:rsid w:val="000273C8"/>
    <w:rsid w:val="00031CFD"/>
    <w:rsid w:val="000569EB"/>
    <w:rsid w:val="000701A1"/>
    <w:rsid w:val="00071750"/>
    <w:rsid w:val="00071B48"/>
    <w:rsid w:val="0007583C"/>
    <w:rsid w:val="00075ADA"/>
    <w:rsid w:val="00075DFE"/>
    <w:rsid w:val="00085689"/>
    <w:rsid w:val="00086A45"/>
    <w:rsid w:val="00087E09"/>
    <w:rsid w:val="00094616"/>
    <w:rsid w:val="000B4ACF"/>
    <w:rsid w:val="000B53EC"/>
    <w:rsid w:val="000E3F97"/>
    <w:rsid w:val="0011233F"/>
    <w:rsid w:val="001345D7"/>
    <w:rsid w:val="001358A1"/>
    <w:rsid w:val="0015056E"/>
    <w:rsid w:val="00172CD3"/>
    <w:rsid w:val="00175AC0"/>
    <w:rsid w:val="001835A1"/>
    <w:rsid w:val="001904B4"/>
    <w:rsid w:val="00196ACA"/>
    <w:rsid w:val="001A4E05"/>
    <w:rsid w:val="001A77D4"/>
    <w:rsid w:val="001B29D2"/>
    <w:rsid w:val="001B4D08"/>
    <w:rsid w:val="001D3386"/>
    <w:rsid w:val="001D5A47"/>
    <w:rsid w:val="001E0348"/>
    <w:rsid w:val="001E1DD1"/>
    <w:rsid w:val="001E349D"/>
    <w:rsid w:val="00225208"/>
    <w:rsid w:val="00226D21"/>
    <w:rsid w:val="00230864"/>
    <w:rsid w:val="00231651"/>
    <w:rsid w:val="002370D4"/>
    <w:rsid w:val="002420EF"/>
    <w:rsid w:val="00246765"/>
    <w:rsid w:val="002511E8"/>
    <w:rsid w:val="00267C99"/>
    <w:rsid w:val="0027350A"/>
    <w:rsid w:val="0028008C"/>
    <w:rsid w:val="00281EF7"/>
    <w:rsid w:val="00285990"/>
    <w:rsid w:val="002948C7"/>
    <w:rsid w:val="0029786F"/>
    <w:rsid w:val="002A17C8"/>
    <w:rsid w:val="002B627E"/>
    <w:rsid w:val="002C7880"/>
    <w:rsid w:val="002D36DE"/>
    <w:rsid w:val="002D3798"/>
    <w:rsid w:val="002D5429"/>
    <w:rsid w:val="002D705D"/>
    <w:rsid w:val="002E1C9F"/>
    <w:rsid w:val="002E4E54"/>
    <w:rsid w:val="003018BD"/>
    <w:rsid w:val="003028AC"/>
    <w:rsid w:val="00304F1A"/>
    <w:rsid w:val="00311C25"/>
    <w:rsid w:val="00326ED0"/>
    <w:rsid w:val="0032725F"/>
    <w:rsid w:val="00331DBE"/>
    <w:rsid w:val="003324AD"/>
    <w:rsid w:val="003417C4"/>
    <w:rsid w:val="00342E88"/>
    <w:rsid w:val="00351479"/>
    <w:rsid w:val="0037614F"/>
    <w:rsid w:val="00377D7B"/>
    <w:rsid w:val="003A06EE"/>
    <w:rsid w:val="003A1C20"/>
    <w:rsid w:val="003D67F1"/>
    <w:rsid w:val="003D7DA3"/>
    <w:rsid w:val="003E5F54"/>
    <w:rsid w:val="003F0CB2"/>
    <w:rsid w:val="003F5602"/>
    <w:rsid w:val="004028C9"/>
    <w:rsid w:val="0040730E"/>
    <w:rsid w:val="00414372"/>
    <w:rsid w:val="00415B42"/>
    <w:rsid w:val="00425815"/>
    <w:rsid w:val="00434475"/>
    <w:rsid w:val="004353BE"/>
    <w:rsid w:val="0044079B"/>
    <w:rsid w:val="0044772D"/>
    <w:rsid w:val="0045570B"/>
    <w:rsid w:val="0046623F"/>
    <w:rsid w:val="00466798"/>
    <w:rsid w:val="00474C1B"/>
    <w:rsid w:val="004A3DD8"/>
    <w:rsid w:val="004B413B"/>
    <w:rsid w:val="004C24F6"/>
    <w:rsid w:val="004D47D7"/>
    <w:rsid w:val="004E2DEA"/>
    <w:rsid w:val="004E487F"/>
    <w:rsid w:val="004F3AD5"/>
    <w:rsid w:val="004F4E0A"/>
    <w:rsid w:val="004F520D"/>
    <w:rsid w:val="005036AC"/>
    <w:rsid w:val="0050425C"/>
    <w:rsid w:val="00514C59"/>
    <w:rsid w:val="00515813"/>
    <w:rsid w:val="00524F25"/>
    <w:rsid w:val="00530779"/>
    <w:rsid w:val="0055466E"/>
    <w:rsid w:val="00554D74"/>
    <w:rsid w:val="005661E1"/>
    <w:rsid w:val="005749D1"/>
    <w:rsid w:val="00581D84"/>
    <w:rsid w:val="0058649C"/>
    <w:rsid w:val="0059591C"/>
    <w:rsid w:val="005B7C06"/>
    <w:rsid w:val="005C3F92"/>
    <w:rsid w:val="005D16B2"/>
    <w:rsid w:val="005E257E"/>
    <w:rsid w:val="00607A55"/>
    <w:rsid w:val="0061158B"/>
    <w:rsid w:val="00623DF9"/>
    <w:rsid w:val="00624E7C"/>
    <w:rsid w:val="00632080"/>
    <w:rsid w:val="00632AB0"/>
    <w:rsid w:val="00642176"/>
    <w:rsid w:val="00655262"/>
    <w:rsid w:val="00657232"/>
    <w:rsid w:val="006619B4"/>
    <w:rsid w:val="00663B09"/>
    <w:rsid w:val="006730C5"/>
    <w:rsid w:val="00674865"/>
    <w:rsid w:val="006800F0"/>
    <w:rsid w:val="00693911"/>
    <w:rsid w:val="006B3C9B"/>
    <w:rsid w:val="006C13A7"/>
    <w:rsid w:val="006E58A7"/>
    <w:rsid w:val="006F1B6B"/>
    <w:rsid w:val="007215B9"/>
    <w:rsid w:val="00722993"/>
    <w:rsid w:val="00734FFF"/>
    <w:rsid w:val="00735738"/>
    <w:rsid w:val="007455DA"/>
    <w:rsid w:val="00754028"/>
    <w:rsid w:val="00754512"/>
    <w:rsid w:val="007546AF"/>
    <w:rsid w:val="00755CC5"/>
    <w:rsid w:val="00757ACC"/>
    <w:rsid w:val="007728E8"/>
    <w:rsid w:val="00775FBD"/>
    <w:rsid w:val="00781470"/>
    <w:rsid w:val="00782481"/>
    <w:rsid w:val="00786D99"/>
    <w:rsid w:val="00797131"/>
    <w:rsid w:val="007A1B10"/>
    <w:rsid w:val="007B7455"/>
    <w:rsid w:val="007D0FF1"/>
    <w:rsid w:val="007D2AF0"/>
    <w:rsid w:val="007E4C7C"/>
    <w:rsid w:val="007F07EE"/>
    <w:rsid w:val="007F195F"/>
    <w:rsid w:val="00815C0F"/>
    <w:rsid w:val="00821124"/>
    <w:rsid w:val="008279CE"/>
    <w:rsid w:val="00836447"/>
    <w:rsid w:val="0085170F"/>
    <w:rsid w:val="00875AE2"/>
    <w:rsid w:val="0087778E"/>
    <w:rsid w:val="00890D5D"/>
    <w:rsid w:val="008C3646"/>
    <w:rsid w:val="008C5D4B"/>
    <w:rsid w:val="008D0F76"/>
    <w:rsid w:val="008D1116"/>
    <w:rsid w:val="008D5CB9"/>
    <w:rsid w:val="008D70A4"/>
    <w:rsid w:val="008E396F"/>
    <w:rsid w:val="008F450E"/>
    <w:rsid w:val="008F4E0D"/>
    <w:rsid w:val="008F5FE2"/>
    <w:rsid w:val="0090035D"/>
    <w:rsid w:val="00911890"/>
    <w:rsid w:val="00915A69"/>
    <w:rsid w:val="009168E8"/>
    <w:rsid w:val="009256EA"/>
    <w:rsid w:val="009377D8"/>
    <w:rsid w:val="00940667"/>
    <w:rsid w:val="00941CE3"/>
    <w:rsid w:val="00957BD2"/>
    <w:rsid w:val="009719A9"/>
    <w:rsid w:val="00992F0F"/>
    <w:rsid w:val="0099332C"/>
    <w:rsid w:val="009A051B"/>
    <w:rsid w:val="009A4762"/>
    <w:rsid w:val="009A6718"/>
    <w:rsid w:val="009A73B2"/>
    <w:rsid w:val="009B618A"/>
    <w:rsid w:val="009C0E7D"/>
    <w:rsid w:val="009C56AA"/>
    <w:rsid w:val="009C7C10"/>
    <w:rsid w:val="009F0D6C"/>
    <w:rsid w:val="00A053F8"/>
    <w:rsid w:val="00A115A3"/>
    <w:rsid w:val="00A3006F"/>
    <w:rsid w:val="00A349C0"/>
    <w:rsid w:val="00A445DF"/>
    <w:rsid w:val="00A5200E"/>
    <w:rsid w:val="00A76F05"/>
    <w:rsid w:val="00A846E9"/>
    <w:rsid w:val="00A93B4D"/>
    <w:rsid w:val="00AB35B0"/>
    <w:rsid w:val="00AB3BE7"/>
    <w:rsid w:val="00AB57F0"/>
    <w:rsid w:val="00AC5166"/>
    <w:rsid w:val="00AF5422"/>
    <w:rsid w:val="00AF73B6"/>
    <w:rsid w:val="00B0077C"/>
    <w:rsid w:val="00B0309B"/>
    <w:rsid w:val="00B12C8F"/>
    <w:rsid w:val="00B3773C"/>
    <w:rsid w:val="00B40BF4"/>
    <w:rsid w:val="00B4382F"/>
    <w:rsid w:val="00B50611"/>
    <w:rsid w:val="00B54314"/>
    <w:rsid w:val="00B808A8"/>
    <w:rsid w:val="00B839F3"/>
    <w:rsid w:val="00B83D33"/>
    <w:rsid w:val="00B85E5F"/>
    <w:rsid w:val="00B967B7"/>
    <w:rsid w:val="00BA19A8"/>
    <w:rsid w:val="00BB75EF"/>
    <w:rsid w:val="00BC34A2"/>
    <w:rsid w:val="00BC74E0"/>
    <w:rsid w:val="00BD1086"/>
    <w:rsid w:val="00BD5B9C"/>
    <w:rsid w:val="00BE52EC"/>
    <w:rsid w:val="00C0761A"/>
    <w:rsid w:val="00C12A3D"/>
    <w:rsid w:val="00C304D2"/>
    <w:rsid w:val="00C47F35"/>
    <w:rsid w:val="00C7117C"/>
    <w:rsid w:val="00C76541"/>
    <w:rsid w:val="00C77DF4"/>
    <w:rsid w:val="00C83BBD"/>
    <w:rsid w:val="00C852D2"/>
    <w:rsid w:val="00C85A64"/>
    <w:rsid w:val="00C87A82"/>
    <w:rsid w:val="00CB16C1"/>
    <w:rsid w:val="00CB1A23"/>
    <w:rsid w:val="00CC2068"/>
    <w:rsid w:val="00CC2108"/>
    <w:rsid w:val="00CC3B9E"/>
    <w:rsid w:val="00CC79A8"/>
    <w:rsid w:val="00CE2DAE"/>
    <w:rsid w:val="00CE60E3"/>
    <w:rsid w:val="00CF0B83"/>
    <w:rsid w:val="00CF3531"/>
    <w:rsid w:val="00D26DBC"/>
    <w:rsid w:val="00D275B6"/>
    <w:rsid w:val="00D413ED"/>
    <w:rsid w:val="00D45D1E"/>
    <w:rsid w:val="00D5306E"/>
    <w:rsid w:val="00D5718F"/>
    <w:rsid w:val="00D84CB6"/>
    <w:rsid w:val="00D87BF8"/>
    <w:rsid w:val="00D957BC"/>
    <w:rsid w:val="00DA10B0"/>
    <w:rsid w:val="00DA753A"/>
    <w:rsid w:val="00DB0583"/>
    <w:rsid w:val="00DB44F9"/>
    <w:rsid w:val="00DC1901"/>
    <w:rsid w:val="00DD10F6"/>
    <w:rsid w:val="00DE4C5B"/>
    <w:rsid w:val="00DF6D63"/>
    <w:rsid w:val="00E00FA1"/>
    <w:rsid w:val="00E255B5"/>
    <w:rsid w:val="00E33313"/>
    <w:rsid w:val="00E36A24"/>
    <w:rsid w:val="00E43D1A"/>
    <w:rsid w:val="00E5316D"/>
    <w:rsid w:val="00E5715E"/>
    <w:rsid w:val="00E6303D"/>
    <w:rsid w:val="00E670A3"/>
    <w:rsid w:val="00E72523"/>
    <w:rsid w:val="00E73A17"/>
    <w:rsid w:val="00E73FFB"/>
    <w:rsid w:val="00E775ED"/>
    <w:rsid w:val="00E819B5"/>
    <w:rsid w:val="00E846A1"/>
    <w:rsid w:val="00EA15A5"/>
    <w:rsid w:val="00EA3849"/>
    <w:rsid w:val="00EB16D0"/>
    <w:rsid w:val="00EC6497"/>
    <w:rsid w:val="00ED2A15"/>
    <w:rsid w:val="00ED2C4B"/>
    <w:rsid w:val="00ED2CC1"/>
    <w:rsid w:val="00ED45AA"/>
    <w:rsid w:val="00ED59F9"/>
    <w:rsid w:val="00ED7F56"/>
    <w:rsid w:val="00EE5EC7"/>
    <w:rsid w:val="00EF0267"/>
    <w:rsid w:val="00EF1D2A"/>
    <w:rsid w:val="00EF539F"/>
    <w:rsid w:val="00F006E5"/>
    <w:rsid w:val="00F15146"/>
    <w:rsid w:val="00F204AB"/>
    <w:rsid w:val="00F23814"/>
    <w:rsid w:val="00F51F36"/>
    <w:rsid w:val="00F5425E"/>
    <w:rsid w:val="00F65682"/>
    <w:rsid w:val="00F7149D"/>
    <w:rsid w:val="00F71F16"/>
    <w:rsid w:val="00F939DC"/>
    <w:rsid w:val="00F96374"/>
    <w:rsid w:val="00FB0CC5"/>
    <w:rsid w:val="00FB39BB"/>
    <w:rsid w:val="00FB7D3A"/>
    <w:rsid w:val="00FC0833"/>
    <w:rsid w:val="00FC3B70"/>
    <w:rsid w:val="00FC3E37"/>
    <w:rsid w:val="00FC4225"/>
    <w:rsid w:val="00FC5145"/>
    <w:rsid w:val="00FD3F53"/>
    <w:rsid w:val="00FE61FC"/>
    <w:rsid w:val="00FF06D2"/>
    <w:rsid w:val="00FF1A8F"/>
    <w:rsid w:val="00FF4E49"/>
    <w:rsid w:val="00FF62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6C1B3"/>
  <w15:chartTrackingRefBased/>
  <w15:docId w15:val="{F74722F7-8E5E-429B-A6C6-F069433AF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006F"/>
    <w:pPr>
      <w:autoSpaceDN w:val="0"/>
      <w:spacing w:after="0" w:line="240" w:lineRule="auto"/>
      <w:textAlignment w:val="baseline"/>
    </w:pPr>
    <w:rPr>
      <w:rFonts w:ascii="Calibri" w:eastAsia="Times New Roman" w:hAnsi="Calibri" w:cs="Calibri"/>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036AC"/>
    <w:pPr>
      <w:ind w:left="720"/>
    </w:pPr>
  </w:style>
  <w:style w:type="character" w:customStyle="1" w:styleId="ListParagraphChar">
    <w:name w:val="List Paragraph Char"/>
    <w:link w:val="ListParagraph"/>
    <w:uiPriority w:val="34"/>
    <w:rsid w:val="005036AC"/>
    <w:rPr>
      <w:rFonts w:ascii="Calibri" w:eastAsia="Times New Roman" w:hAnsi="Calibri" w:cs="Calibri"/>
      <w:sz w:val="20"/>
      <w:szCs w:val="20"/>
      <w:lang w:eastAsia="lt-LT"/>
    </w:rPr>
  </w:style>
  <w:style w:type="character" w:styleId="CommentReference">
    <w:name w:val="annotation reference"/>
    <w:basedOn w:val="DefaultParagraphFont"/>
    <w:uiPriority w:val="99"/>
    <w:semiHidden/>
    <w:unhideWhenUsed/>
    <w:rsid w:val="002D36DE"/>
    <w:rPr>
      <w:sz w:val="16"/>
      <w:szCs w:val="16"/>
    </w:rPr>
  </w:style>
  <w:style w:type="paragraph" w:styleId="CommentText">
    <w:name w:val="annotation text"/>
    <w:basedOn w:val="Normal"/>
    <w:link w:val="CommentTextChar"/>
    <w:uiPriority w:val="99"/>
    <w:semiHidden/>
    <w:unhideWhenUsed/>
    <w:rsid w:val="002D36DE"/>
  </w:style>
  <w:style w:type="character" w:customStyle="1" w:styleId="CommentTextChar">
    <w:name w:val="Comment Text Char"/>
    <w:basedOn w:val="DefaultParagraphFont"/>
    <w:link w:val="CommentText"/>
    <w:uiPriority w:val="99"/>
    <w:semiHidden/>
    <w:rsid w:val="002D36DE"/>
    <w:rPr>
      <w:rFonts w:ascii="Calibri" w:eastAsia="Times New Roman"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2D36DE"/>
    <w:rPr>
      <w:b/>
      <w:bCs/>
    </w:rPr>
  </w:style>
  <w:style w:type="character" w:customStyle="1" w:styleId="CommentSubjectChar">
    <w:name w:val="Comment Subject Char"/>
    <w:basedOn w:val="CommentTextChar"/>
    <w:link w:val="CommentSubject"/>
    <w:uiPriority w:val="99"/>
    <w:semiHidden/>
    <w:rsid w:val="002D36DE"/>
    <w:rPr>
      <w:rFonts w:ascii="Calibri" w:eastAsia="Times New Roman" w:hAnsi="Calibri" w:cs="Calibri"/>
      <w:b/>
      <w:bCs/>
      <w:sz w:val="20"/>
      <w:szCs w:val="20"/>
      <w:lang w:eastAsia="lt-LT"/>
    </w:rPr>
  </w:style>
  <w:style w:type="paragraph" w:styleId="FootnoteText">
    <w:name w:val="footnote text"/>
    <w:basedOn w:val="Normal"/>
    <w:link w:val="FootnoteTextChar"/>
    <w:uiPriority w:val="99"/>
    <w:semiHidden/>
    <w:unhideWhenUsed/>
    <w:rsid w:val="006800F0"/>
  </w:style>
  <w:style w:type="character" w:customStyle="1" w:styleId="FootnoteTextChar">
    <w:name w:val="Footnote Text Char"/>
    <w:basedOn w:val="DefaultParagraphFont"/>
    <w:link w:val="FootnoteText"/>
    <w:uiPriority w:val="99"/>
    <w:semiHidden/>
    <w:rsid w:val="006800F0"/>
    <w:rPr>
      <w:rFonts w:ascii="Calibri" w:eastAsia="Times New Roman" w:hAnsi="Calibri" w:cs="Calibri"/>
      <w:sz w:val="20"/>
      <w:szCs w:val="20"/>
      <w:lang w:eastAsia="lt-LT"/>
    </w:rPr>
  </w:style>
  <w:style w:type="character" w:styleId="FootnoteReference">
    <w:name w:val="footnote reference"/>
    <w:basedOn w:val="DefaultParagraphFont"/>
    <w:uiPriority w:val="99"/>
    <w:semiHidden/>
    <w:unhideWhenUsed/>
    <w:rsid w:val="006800F0"/>
    <w:rPr>
      <w:vertAlign w:val="superscript"/>
    </w:rPr>
  </w:style>
  <w:style w:type="paragraph" w:styleId="Revision">
    <w:name w:val="Revision"/>
    <w:hidden/>
    <w:uiPriority w:val="99"/>
    <w:semiHidden/>
    <w:rsid w:val="00734FFF"/>
    <w:pPr>
      <w:spacing w:after="0" w:line="240" w:lineRule="auto"/>
    </w:pPr>
    <w:rPr>
      <w:rFonts w:ascii="Calibri" w:eastAsia="Times New Roman" w:hAnsi="Calibri" w:cs="Calibri"/>
      <w:sz w:val="20"/>
      <w:szCs w:val="20"/>
      <w:lang w:eastAsia="lt-LT"/>
    </w:rPr>
  </w:style>
  <w:style w:type="table" w:styleId="TableGrid">
    <w:name w:val="Table Grid"/>
    <w:basedOn w:val="TableNormal"/>
    <w:uiPriority w:val="39"/>
    <w:rsid w:val="004A3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F53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539F"/>
    <w:rPr>
      <w:rFonts w:ascii="Segoe UI" w:eastAsia="Times New Roman" w:hAnsi="Segoe UI" w:cs="Segoe UI"/>
      <w:sz w:val="18"/>
      <w:szCs w:val="18"/>
      <w:lang w:eastAsia="lt-LT"/>
    </w:rPr>
  </w:style>
  <w:style w:type="paragraph" w:styleId="Header">
    <w:name w:val="header"/>
    <w:basedOn w:val="Normal"/>
    <w:link w:val="HeaderChar"/>
    <w:uiPriority w:val="99"/>
    <w:unhideWhenUsed/>
    <w:rsid w:val="006F1B6B"/>
    <w:pPr>
      <w:tabs>
        <w:tab w:val="center" w:pos="4513"/>
        <w:tab w:val="right" w:pos="9026"/>
      </w:tabs>
    </w:pPr>
  </w:style>
  <w:style w:type="character" w:customStyle="1" w:styleId="HeaderChar">
    <w:name w:val="Header Char"/>
    <w:basedOn w:val="DefaultParagraphFont"/>
    <w:link w:val="Header"/>
    <w:uiPriority w:val="99"/>
    <w:rsid w:val="006F1B6B"/>
    <w:rPr>
      <w:rFonts w:ascii="Calibri" w:eastAsia="Times New Roman" w:hAnsi="Calibri" w:cs="Calibri"/>
      <w:sz w:val="20"/>
      <w:szCs w:val="20"/>
      <w:lang w:eastAsia="lt-LT"/>
    </w:rPr>
  </w:style>
  <w:style w:type="paragraph" w:styleId="Footer">
    <w:name w:val="footer"/>
    <w:basedOn w:val="Normal"/>
    <w:link w:val="FooterChar"/>
    <w:uiPriority w:val="99"/>
    <w:unhideWhenUsed/>
    <w:rsid w:val="006F1B6B"/>
    <w:pPr>
      <w:tabs>
        <w:tab w:val="center" w:pos="4513"/>
        <w:tab w:val="right" w:pos="9026"/>
      </w:tabs>
    </w:pPr>
  </w:style>
  <w:style w:type="character" w:customStyle="1" w:styleId="FooterChar">
    <w:name w:val="Footer Char"/>
    <w:basedOn w:val="DefaultParagraphFont"/>
    <w:link w:val="Footer"/>
    <w:uiPriority w:val="99"/>
    <w:rsid w:val="006F1B6B"/>
    <w:rPr>
      <w:rFonts w:ascii="Calibri" w:eastAsia="Times New Roman" w:hAnsi="Calibri" w:cs="Calibri"/>
      <w:sz w:val="20"/>
      <w:szCs w:val="20"/>
      <w:lang w:eastAsia="lt-LT"/>
    </w:rPr>
  </w:style>
  <w:style w:type="character" w:styleId="Hyperlink">
    <w:name w:val="Hyperlink"/>
    <w:basedOn w:val="DefaultParagraphFont"/>
    <w:uiPriority w:val="99"/>
    <w:unhideWhenUsed/>
    <w:rsid w:val="002B627E"/>
    <w:rPr>
      <w:color w:val="0563C1" w:themeColor="hyperlink"/>
      <w:u w:val="single"/>
    </w:rPr>
  </w:style>
  <w:style w:type="paragraph" w:styleId="NormalWeb">
    <w:name w:val="Normal (Web)"/>
    <w:basedOn w:val="Normal"/>
    <w:uiPriority w:val="99"/>
    <w:semiHidden/>
    <w:unhideWhenUsed/>
    <w:rsid w:val="00757ACC"/>
    <w:pPr>
      <w:autoSpaceDN/>
      <w:spacing w:before="100" w:beforeAutospacing="1" w:after="100" w:afterAutospacing="1"/>
      <w:textAlignment w:val="auto"/>
    </w:pPr>
    <w:rPr>
      <w:rFonts w:ascii="Times New Roman" w:eastAsia="Calibri" w:hAnsi="Times New Roman" w:cs="Times New Roman"/>
      <w:sz w:val="24"/>
      <w:szCs w:val="24"/>
      <w:lang w:val="en-US" w:eastAsia="en-US"/>
    </w:rPr>
  </w:style>
  <w:style w:type="character" w:customStyle="1" w:styleId="UnresolvedMention1">
    <w:name w:val="Unresolved Mention1"/>
    <w:basedOn w:val="DefaultParagraphFont"/>
    <w:uiPriority w:val="99"/>
    <w:semiHidden/>
    <w:unhideWhenUsed/>
    <w:rsid w:val="006421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113760">
      <w:bodyDiv w:val="1"/>
      <w:marLeft w:val="0"/>
      <w:marRight w:val="0"/>
      <w:marTop w:val="0"/>
      <w:marBottom w:val="0"/>
      <w:divBdr>
        <w:top w:val="none" w:sz="0" w:space="0" w:color="auto"/>
        <w:left w:val="none" w:sz="0" w:space="0" w:color="auto"/>
        <w:bottom w:val="none" w:sz="0" w:space="0" w:color="auto"/>
        <w:right w:val="none" w:sz="0" w:space="0" w:color="auto"/>
      </w:divBdr>
    </w:div>
    <w:div w:id="1695616196">
      <w:bodyDiv w:val="1"/>
      <w:marLeft w:val="0"/>
      <w:marRight w:val="0"/>
      <w:marTop w:val="0"/>
      <w:marBottom w:val="0"/>
      <w:divBdr>
        <w:top w:val="none" w:sz="0" w:space="0" w:color="auto"/>
        <w:left w:val="none" w:sz="0" w:space="0" w:color="auto"/>
        <w:bottom w:val="none" w:sz="0" w:space="0" w:color="auto"/>
        <w:right w:val="none" w:sz="0" w:space="0" w:color="auto"/>
      </w:divBdr>
    </w:div>
    <w:div w:id="20111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{2950E0AB-26A7-4F08-8813-0BBDF15F7F1A}</b:Guid>
    <b:RefOrder>1</b:RefOrder>
  </b:Source>
</b:Sources>
</file>

<file path=customXml/itemProps1.xml><?xml version="1.0" encoding="utf-8"?>
<ds:datastoreItem xmlns:ds="http://schemas.openxmlformats.org/officeDocument/2006/customXml" ds:itemID="{922C7865-47AE-4392-BA5A-3BB4DB86E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7889</Words>
  <Characters>4498</Characters>
  <Application>Microsoft Office Word</Application>
  <DocSecurity>0</DocSecurity>
  <Lines>37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dc:creator>
  <cp:keywords/>
  <dc:description/>
  <cp:lastModifiedBy>Aušra Kaminskienė</cp:lastModifiedBy>
  <cp:revision>2</cp:revision>
  <dcterms:created xsi:type="dcterms:W3CDTF">2025-01-06T11:00:00Z</dcterms:created>
  <dcterms:modified xsi:type="dcterms:W3CDTF">2025-01-06T11:00:00Z</dcterms:modified>
</cp:coreProperties>
</file>